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عبد الرحمن أبو الهيثم العطار
</w:t>
      </w:r>
    </w:p>
    <w:p>
      <w:pPr>
        <w:jc w:val="start"/>
        <w:bidi/>
      </w:pPr>
      <w:r>
        <w:rPr>
          <w:rFonts w:ascii="arial" w:hAnsi="arial" w:eastAsia="arial" w:cs="arial"/>
          <w:sz w:val="28"/>
          <w:szCs w:val="28"/>
          <w:b w:val="1"/>
          <w:bCs w:val="1"/>
          <w:rtl/>
        </w:rPr>
        <w:t xml:space="preserve">خالد بن عبد الرحمن أبو الهيثم العطار
</w:t>
      </w:r>
    </w:p>
    <w:p>
      <w:pPr/>
      <w:r>
        <w:rPr/>
        <w:t xml:space="preserve">خالد بن عبد الرحمن أبو الهيثم العطار عده الشيخ في رجاله في أصحاب الصادق عليه السلام وفي الخلاصة خالد بن عبد الرحمن قال ابن عقدة عن محمد بن عبد الله بن أبي حكية عن ابن نمير أنه ثقة ثقة وفي رجال ابن داود خالد بن عبد الرحمن أبو الهيثم العطار ذكره الشيخ في رجاله في أصحاب الصادق عليه السلام وقال ابن عقدة ثقة ثقة وفي منهج المقال هذا حكم بالإتحاد اه. وفي ميزان الاعتدال خالد بن عبد الرحمن أبو الهيثم العطار العبدي الكوفي عن سماك بن حرب وعنه اسق بن الفرات. الدارقطني لا أعلمه روى غير هذا الحديث الباطل وذكر سنده والحديث بعثت داعيا ومبلغا وليس إلي من الهدى شيء وجعل إبليس مزينا وليس لديه من الضلالة شيء. أبو حاتم صدوق وعنه أبو الوليد العقيلي يخالف في حديثه وذكر قبل ذلك ترجمة لخالد بن عبد الرحمن العبد وقال عن الحسن وابن المنكدر وغيرهما وعنه مسلم بن قتيبة رماه عمرو بن علي بالوضع وكذبه الدارقطني. ابن حيان كان يسرق الحديث ويحدث من كتب الناس اه. وذكر ترجمة ثالثة لخالد بن عبد الرحمن أبو الهيثم الخراساني. وقال ابن حجر في لسان الميزان أن خالد بن عبد الرحمن العبد هو خالد بن عبد الرحمن أبو الهيثم العطار يلقب بالعبد فظن بعض الناس أنه العبدي بزيادة الياء وإنما هو العبد. ثم حكى عن ابن عدي أنه قال: لا أشك في أن العبدي هو الخراساني وقال في تهذيب التهذيب جمع ابن عدي بين الخراساني والعبدي وحكي عن الحاكم أبو عبد الله وتبعه النقاش أبو الهيثم الخراساني ويقال العبدي ثم قال: وقد وهم الحاكم في جمعه بين العبدي والخراساني فقد قال ابن يونس: إن العبدي قديم وصدق هو أقدم من الخراساني ثم ذكر صاحب لسان الميزان في آخر الباب ترجمة لخالد العبد وقال: هو خالد بن عبد الرحمن وإنما أعدته لكونه يخفي اسم أبيه. يزيد بن ذريع لئن أقع من هذه المنارة أحب إلي من أن أحدث عن خالد العبد. ثم روى حديثا يتضمن تكذيبه ثم روى عن البخاري مسندا عن خالد العبد عن ابن المنكدر عن النبي صلى الله عليه وسلم خياركم من قصر الصلاة في السفر وأفطر اه. </w:t>
      </w:r>
    </w:p>
    <w:p>
      <w:pPr>
        <w:jc w:val="start"/>
        <w:bidi/>
      </w:pPr>
      <w:r>
        <w:rPr>
          <w:sz w:val="24"/>
          <w:szCs w:val="24"/>
          <w:b w:val="1"/>
          <w:bCs w:val="1"/>
          <w:rtl/>
        </w:rPr>
        <w:t xml:space="preserve">
أعيان الشيعة،(دار التعارف للمطبوعات - بيروت،1983،ط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w:t>
      </w:r>
    </w:p>
    <w:p>
      <w:pPr/>
      <w:r>
        <w:rPr/>
        <w:t xml:space="preserve">خالد بن عبد الرحمن أبو الهيثم وأبو محمد الخراساني المروروذي نزل الساحل.</w:t>
      </w:r>
    </w:p>
    <w:p/>
    <w:p>
      <w:pPr/>
      <w:r>
        <w:rPr/>
        <w:t xml:space="preserve">وحدث: عن عمر بن ذر ومالك بن مغول، وشعبة وسفيان، وإسرائيل وشيبان، وكامل أبي العلاء.</w:t>
      </w:r>
    </w:p>
    <w:p/>
    <w:p>
      <w:pPr/>
      <w:r>
        <w:rPr/>
        <w:t xml:space="preserve">وعنه: هشام بن عمار ومحمد بن وزير، وابن معين، والربيع المرادي، وابن عبد الحكم وأبو عتبة الحمصي، ومحمد بن محمد الصوري، ومحمد بن البرقي وخلق.</w:t>
      </w:r>
    </w:p>
    <w:p/>
    <w:p>
      <w:pPr/>
      <w:r>
        <w:rPr/>
        <w:t xml:space="preserve">وثقه ابن معين وغيره.</w:t>
      </w:r>
    </w:p>
    <w:p/>
    <w:p>
      <w:pPr/>
      <w:r>
        <w:rPr/>
        <w:t xml:space="preserve">وقال أبو حاتم وأبو زرعة: لا بأس به.</w:t>
      </w:r>
    </w:p>
    <w:p/>
    <w:p>
      <w:pPr/>
      <w:r>
        <w:rPr/>
        <w:t xml:space="preserve">وقال العقيلي: في حفظه شيء.</w:t>
      </w:r>
    </w:p>
    <w:p>
      <w:pPr>
        <w:jc w:val="start"/>
        <w:bidi/>
      </w:pPr>
      <w:r>
        <w:rPr>
          <w:sz w:val="24"/>
          <w:szCs w:val="24"/>
          <w:b w:val="1"/>
          <w:bCs w:val="1"/>
          <w:rtl/>
        </w:rPr>
        <w:t xml:space="preserve">
سير أعلام النبلاء،(دار الحديث- القاهرة،2006،ط 0،ج 8،ص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أبو الهيثم الخراساني المخزومي من ساكني ساحل الشام وليس بذاك
</w:t>
      </w:r>
    </w:p>
    <w:p>
      <w:pPr/>
      <w:r>
        <w:rPr/>
        <w:t xml:space="preserve">خالد بن عبد الرحمن أبو الهيثم الخراساني المخزومي من ساكني ساحل الشام وليس بذاك حدثنا محمد بن أحمد بن حمدان، حدثنا يزيد بن عبد الصمد، قال: سألت يحيى بن معين في مجلس أبي مسهر عن خالد بن عبد الرحمن الخرساني هذا الذي سكن الساحل فقال يحيى وأشار بإصبعه السبابة ثقة.</w:t>
      </w:r>
    </w:p>
    <w:p/>
    <w:p>
      <w:pPr/>
      <w:r>
        <w:rPr/>
        <w:t xml:space="preserve">حدثنا ابن صاعد، حدثنا بحر بن نصر، ومحمد بن عبد الحكم، قالا: حدثنا خالد بن عبد الرحمن، حدثنا أبو الهيثم الخراساني وكان ثقة.</w:t>
      </w:r>
    </w:p>
    <w:p/>
    <w:p>
      <w:pPr/>
      <w:r>
        <w:rPr/>
        <w:t xml:space="preserve">حضرت ابن صاعد يحدث فقال، حدثنا أبو عتبة أحمد بن الفرج، قال: حدثنا خالد بن عبد الرحمن، حدثنا أبو الهيثم الخراساني وقال يحيى بن معين هو ثقة.</w:t>
      </w:r>
    </w:p>
    <w:p/>
    <w:p>
      <w:pPr/>
      <w:r>
        <w:rPr/>
        <w:t xml:space="preserve">حدثنا ابن صاعد، ومحمد بن هارون بن حسان البرقي، وابن حماد وأسامة بن أحمد والحسن بن إسحاق الخولاني وجعفر بن أحمد أبو نزار المؤذن كلهم بمصر قالوا، حدثنا بحر بن نصر (ح) وحدثنا أسامة بن أحمد، وعبد الله بن عمرو بن أبي الطاهر، قالا: حدثنا الربيع بن سليمان وحدثنا ابن حماد، حدثنا سعد بن عبد الله بن عبد الحكم.</w:t>
      </w:r>
    </w:p>
    <w:p/>
    <w:p>
      <w:pPr/>
      <w:r>
        <w:rPr/>
        <w:t xml:space="preserve">وأخبرنا عبد الملك، حدثنا محمد بن إبراهيم بن كثير الصوري قالوا، حدثنا خالد بن عبد الرحمن أبو الهيثم الخراساني، حدثنا مالك بن أنس، عن ابن شهاب عن علي بن الحسين، عن أبيه قال رسول الله صلى الله عليه وسلم من حسن إسلام المرء تركه ما لا يعنيه.</w:t>
      </w:r>
    </w:p>
    <w:p/>
    <w:p>
      <w:pPr/>
      <w:r>
        <w:rPr/>
        <w:t xml:space="preserve">قال ابن عدي وهذا قال فيه خالد الخراساني عن مالك، عن الزهري عن علي بن الحسين، عن أبيه، وهو في الموطأ، عن الزهري عن علي بن حسين عن النبي صلى الله عليه وسلم ليس فيه عن أبيه.</w:t>
      </w:r>
    </w:p>
    <w:p/>
    <w:p>
      <w:pPr/>
      <w:r>
        <w:rPr/>
        <w:t xml:space="preserve">حدثنا محمد بن أحمد بن حمدان، حدثنا سليمان بن شعيب، حدثنا خالد بن عبد الرحمن الخراساني، حدثنا المسعودي، عن قتادة عن زرارة بن أوفى عن عمران بن حصين قال رسول الله صلى الله عليه وسلم إن الله تجاوز لأمتي عما حدثت به أنفسها أو وسوست به أنفسها ما لم تعمل به أو تكلم به.</w:t>
      </w:r>
    </w:p>
    <w:p/>
    <w:p>
      <w:pPr/>
      <w:r>
        <w:rPr/>
        <w:t xml:space="preserve">قال الشيخ: وهذا قال فيه خالد بن عبد الرحمن هكذا والتخليط عندي من المسعودي</w:t>
      </w:r>
    </w:p>
    <w:p/>
    <w:p>
      <w:pPr/>
      <w:r>
        <w:rPr/>
        <w:t xml:space="preserve">وذلك أن الرصاصي عبد الرحمن بن زياد حدث عن المسعودي، عن قتادة عن عبد الله بن أبي أوفى عن النبي صلى الله عليه وسلم ورواه عمرو بن عبد الغفار عن المسعودي، عن قتادة، عن أنس ورواه جماعة على الصواب، عن قتادة عن زرارة بن أبي أوفى، عن أبي هريرة والمسعودي عن عبد الرحمن بن محمد من أولاد عبد الله بن مسعود.</w:t>
      </w:r>
    </w:p>
    <w:p/>
    <w:p>
      <w:pPr/>
      <w:r>
        <w:rPr/>
        <w:t xml:space="preserve">حدثنا علي بن سراج، حدثنا سليمان بن شعيب الكيساني، حدثنا خالد بن عبد الرحمن عن المسعودي عن سلمة بن كهيل، عن عاصم عن زر عن صفوان بن عسال عن النبي صلى الله عليه وسلم قال: للمسافر ثلاثة أيام ولياليهن وللمقيم يوم وليلة.</w:t>
      </w:r>
    </w:p>
    <w:p/>
    <w:p>
      <w:pPr/>
      <w:r>
        <w:rPr/>
        <w:t xml:space="preserve">قال ابن عدي وهذا من حديث المسعودي عن سلمة لا أعرفه إلا من حديث خالد عنه وقد روى هذا الحديث المسعودي، عن عاصم نفسه.</w:t>
      </w:r>
    </w:p>
    <w:p/>
    <w:p>
      <w:pPr/>
      <w:r>
        <w:rPr/>
        <w:t xml:space="preserve">حدثنا كهمس بن معمر، حدثنا محمد بن عبد الله بن عبد الحكم، حدثنا خالد بن عبد الرحمن، حدثنا الثوري، عن يحيى بن سعيد عن سالم ونافع، عن ابن عمر عن النبي صلى الله عليه وسلم أنه صلى المغرب بعد ما ذهب ربع الليل.</w:t>
      </w:r>
    </w:p>
    <w:p/>
    <w:p>
      <w:pPr/>
      <w:r>
        <w:rPr/>
        <w:t xml:space="preserve">حدثنا ابن صاعد، حدثنا محمد بن ميمون المكي، حدثنا خالد بن عبد الرحمن المخزومي، حدثنا سفيان بن سعيد، عن الأعمش، عن أبي الضحى، عن أنس بن مالك وعن مسروق قالا حج النبي صلى الله عليه وسلم على رحل وقطيفة لا تساوي أربعة دراهم وقال في حجته</w:t>
      </w:r>
    </w:p>
    <w:p/>
    <w:p>
      <w:pPr/>
      <w:r>
        <w:rPr/>
        <w:t xml:space="preserve">اللهم حجة لا رياء وسمعة.</w:t>
      </w:r>
    </w:p>
    <w:p/>
    <w:p>
      <w:pPr/>
      <w:r>
        <w:rPr/>
        <w:t xml:space="preserve">قال الشيخ: وهذا حديث معضل الإسناد، ولا أعرف للثوري، عن الأعمش، عن أبي الضحى، عن أنس غير هذا.</w:t>
      </w:r>
    </w:p>
    <w:p/>
    <w:p>
      <w:pPr/>
      <w:r>
        <w:rPr/>
        <w:t xml:space="preserve">حدثنا محمد بن عمر بن يوسف المغربي بمصر وأحمد بن الممتنع الأيلي ببغداد، قالا: حدثنا أبو الطاهر بن السرح، حدثنا خالد بن عبد الرحمن أبو الهيثم الخراساني عن سفيان الثوري عن خالد الحذاء، عن أبي قلابة، عن أنس قال أمر رسول الله صلى الله عليه وسلم بلالا أن يشفع الأذان ويوتر الإقامة.</w:t>
      </w:r>
    </w:p>
    <w:p/>
    <w:p>
      <w:pPr/>
      <w:r>
        <w:rPr/>
        <w:t xml:space="preserve">قال الشيخ: وهذا عن الثوري عن خالد مشهور إلا أن الذي يستغرب من هذه الرواية قول أنس أمر رسول الله صلى الله عليه وسلم وغير هذه الرواية يقولون، عن أنس أمر بلال.</w:t>
      </w:r>
    </w:p>
    <w:p/>
    <w:p>
      <w:pPr/>
      <w:r>
        <w:rPr/>
        <w:t xml:space="preserve">حدثنا أحمد بن عيسى الوشاء الصوفي بتنيس، قال: حدثنا عبد الرحمن بن سالم البصري، حدثنا خالد بن عبد الرحمن المروزي الخراساني، حدثنا مالك بن مغول عن ليث عن مجاهد عن عبد الله بن عمرو قال قطع النبي صلى الله عليه وسلم سارقا من المفصل.</w:t>
      </w:r>
    </w:p>
    <w:p/>
    <w:p>
      <w:pPr/>
      <w:r>
        <w:rPr/>
        <w:t xml:space="preserve">قال ابن عدي وهذا الحديث عن مالك بن مغول لا أعرفه إلا من رواية خالد عنه.</w:t>
      </w:r>
    </w:p>
    <w:p/>
    <w:p>
      <w:pPr/>
      <w:r>
        <w:rPr/>
        <w:t xml:space="preserve">حدثنا محمد بن الحسين بن أبي شيخ بكفرتوثا، حدثنا إسحاق بن زريق، حدثنا خالد بن عبد الرحمن، حدثنا مالك بن مغول عن سماك بن حرب عن جابر بن سمرة قال</w:t>
      </w:r>
    </w:p>
    <w:p/>
    <w:p>
      <w:pPr/>
      <w:r>
        <w:rPr/>
        <w:t xml:space="preserve">خرجنا مع النبي صلى الله عليه وسلم في جنازة فركب فرسا أغر ومشينا خلفه.</w:t>
      </w:r>
    </w:p>
    <w:p/>
    <w:p>
      <w:pPr/>
      <w:r>
        <w:rPr/>
        <w:t xml:space="preserve">قال الشيخ: وهذا لا أعرفه من حديث مالك إلا من حديث خالد عنه.</w:t>
      </w:r>
    </w:p>
    <w:p/>
    <w:p>
      <w:pPr/>
      <w:r>
        <w:rPr/>
        <w:t xml:space="preserve">حدثنا أحمد بن محمد الشرقي، حدثنا خشنام بن صديق، حدثنا خالد بن عبد الرحمن المخزومي بمكة، حدثنا مسعر عن محارب بن دثار عن جابر قال رسول الله صلى الله عليه وسلم من مات لا يشرك بالله شيئا دخل الجنة، ومن مات، وهو يشرك بالله دخل النار.</w:t>
      </w:r>
    </w:p>
    <w:p/>
    <w:p>
      <w:pPr/>
      <w:r>
        <w:rPr/>
        <w:t xml:space="preserve">قال الشيخ: وهذا عن مسعر لا أعلم يرويه عنه غير خالد.</w:t>
      </w:r>
    </w:p>
    <w:p/>
    <w:p>
      <w:pPr/>
      <w:r>
        <w:rPr/>
        <w:t xml:space="preserve">حدثنا محمد بن أحمد بن أبي مقاتل، حدثنا بحر بن نصر وحدثنا ابن صاعد، حدثنا الربيع وبحر بن نصر، قالا: حدثنا خالد بن عبد الرحمن، حدثنا كامل بن العلاء أبو العلاء، عن أبي صالح، عن أبي هريرة قال تزوج رسول الله صلى الله عليه وسلم، وهو محرم.</w:t>
      </w:r>
    </w:p>
    <w:p/>
    <w:p>
      <w:pPr/>
      <w:r>
        <w:rPr/>
        <w:t xml:space="preserve">قال الشيخ: وهذا عن كامل يرويه خالد.</w:t>
      </w:r>
    </w:p>
    <w:p/>
    <w:p>
      <w:pPr/>
      <w:r>
        <w:rPr/>
        <w:t xml:space="preserve">حدثنا محمد بن يوسف الفربري، حدثنا زهير بن سالم، حدثنا خالد بن عبد الرحمن، حدثنا كامل، عن أبي هريرة سمعت أبا محذورة يقول في النداء الصلاة خير من النوم.</w:t>
      </w:r>
    </w:p>
    <w:p/>
    <w:p>
      <w:pPr/>
      <w:r>
        <w:rPr/>
        <w:t xml:space="preserve"> - وبإسناده؛، عن أبي هريرة قال رسول الله صلى الله عليه وسلم إن المكثرين هم الأرذلون إلا من قال هكذا وهكذا تلقاء وجهه وعن يمينه وعن شماله وخلفه وقليل ما هم</w:t>
      </w:r>
    </w:p>
    <w:p/>
    <w:p>
      <w:pPr/>
      <w:r>
        <w:rPr/>
        <w:t xml:space="preserve">وبإسناده؛، عن أبي هريرة قال رسول الله صلى الله عليه وسلم: لا تذهب الدنيا حتى تصير للكع بن لكع.</w:t>
      </w:r>
    </w:p>
    <w:p/>
    <w:p>
      <w:pPr/>
      <w:r>
        <w:rPr/>
        <w:t xml:space="preserve">قال الشيخ: وهذه الأحاديث عن كامل لقد روى عن غير خالد عنه.</w:t>
      </w:r>
    </w:p>
    <w:p/>
    <w:p>
      <w:pPr/>
      <w:r>
        <w:rPr/>
        <w:t xml:space="preserve">حدثنا جعفر بن أحمد بن عاصم، حدثنا محمود بن خالد، حدثنا خالد بن عبد الرحمن بن عثمان أبو شيبة عن الحكم عن مقسم، عن ابن عباس عن النبي صلى الله عليه وسلم، قال: كان من الأنبياء من يسمع الصوت فيكون بذلك نبيا وكان منهم من يرى في المنام فيكون بذلك نبيا وكان من نعب في أذنه وقلبه فيكون بذلك نبيا وإن جبريل يأتيني فيكلمني كما يأتي أحدكم صاحبه فيكلمه.</w:t>
      </w:r>
    </w:p>
    <w:p/>
    <w:p>
      <w:pPr/>
      <w:r>
        <w:rPr/>
        <w:t xml:space="preserve">قال ابن عدي ولخالد هذا أحاديث غير ما ذكرته وفي بعض أحاديثه إنكار وعامة ما ينكر من حديثه قد ذكرته على أن يحيى بن معين قد وثقه وأرجو أن ما ينكر من حديثه إنما هو وهم منه أو خطأ.</w:t>
      </w:r>
    </w:p>
    <w:p>
      <w:pPr>
        <w:jc w:val="start"/>
        <w:bidi/>
      </w:pPr>
      <w:r>
        <w:rPr>
          <w:sz w:val="24"/>
          <w:szCs w:val="24"/>
          <w:b w:val="1"/>
          <w:bCs w:val="1"/>
          <w:rtl/>
        </w:rPr>
        <w:t xml:space="preserve">
الكامل في ضعفاء الرجال،(دار الكتب العلمية - بيروت،1997،ط 5،ج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العبدي أبو الهيثم
</w:t>
      </w:r>
    </w:p>
    <w:p>
      <w:pPr/>
      <w:r>
        <w:rPr/>
        <w:t xml:space="preserve">خالد بن عبد الرحمن العبدي أبو الهيثم حدثنا يعقوب بن إسحاق بن إبراهيم وأحمد بن أبي صالح وأحمد بن محمد بن عمرو الخفاف، ومحمد بن عبد الرحمن بن شمردل قالوا، حدثنا عيسى بن أحمد العسقلاني، حدثنا إسحاق بن الفرات، حدثنا خالد بن عبد الرحمن العبدي أبو الهيثم عن سماك بن حرب عن طارق بن شهاب عن عمر بن الخطاب قال رسول الله صلى الله عليه وسلم بعثت داعيا ومبلغا</w:t>
      </w:r>
    </w:p>
    <w:p/>
    <w:p>
      <w:pPr/>
      <w:r>
        <w:rPr/>
        <w:t xml:space="preserve">وليس إلي من الهدى شيء وبعث إبليس مزينا وليس إليه من الضلالة شيء.</w:t>
      </w:r>
    </w:p>
    <w:p/>
    <w:p>
      <w:pPr/>
      <w:r>
        <w:rPr/>
        <w:t xml:space="preserve">قال الشيخ: وهذا لا يعرف إلا بعيسى العسقلاني، وهو من عسقلان بلخ عن إسحاق بن الفرات عن خالد عن سماك وفي قلبي من هذا الحديث شيء عن خالد عن سماك، ولا أدري سمع خالد من سماك أو لحقه أم لا، ولا أشك أن خالدا هذا هو خالد الخراساني فكان الحديث مرسلا عنه عن سماك.</w:t>
      </w:r>
    </w:p>
    <w:p>
      <w:pPr>
        <w:jc w:val="start"/>
        <w:bidi/>
      </w:pPr>
      <w:r>
        <w:rPr>
          <w:sz w:val="24"/>
          <w:szCs w:val="24"/>
          <w:b w:val="1"/>
          <w:bCs w:val="1"/>
          <w:rtl/>
        </w:rPr>
        <w:t xml:space="preserve">
الكامل في ضعفاء الرجال،(دار الكتب العلمية - بيروت،1997،ط 5،ج 3،ص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w:t>
      </w:r>
    </w:p>
    <w:p>
      <w:pPr/>
      <w:r>
        <w:rPr/>
        <w:t xml:space="preserve">خالد بن عبد الرحمن [د، س] أبو الهيثم الخراساني.</w:t>
      </w:r>
    </w:p>
    <w:p/>
    <w:p>
      <w:pPr/>
      <w:r>
        <w:rPr/>
        <w:t xml:space="preserve">نزل الشام ومصر، وحدث عن عمر بن ذر، ومالك بن مغول، وسفيان.</w:t>
      </w:r>
    </w:p>
    <w:p/>
    <w:p>
      <w:pPr/>
      <w:r>
        <w:rPr/>
        <w:t xml:space="preserve">وعنه بحر بن نصر، والربيع المرادي، وجماعة.</w:t>
      </w:r>
    </w:p>
    <w:p/>
    <w:p>
      <w:pPr/>
      <w:r>
        <w:rPr/>
        <w:t xml:space="preserve">وثقه ابن معين، وقال أبو حاتم: لا بأس به.</w:t>
      </w:r>
    </w:p>
    <w:p/>
    <w:p>
      <w:pPr/>
      <w:r>
        <w:rPr/>
        <w:t xml:space="preserve">وقال العقيلي: في حفظه شئ.</w:t>
      </w:r>
    </w:p>
    <w:p/>
    <w:p>
      <w:pPr/>
      <w:r>
        <w:rPr/>
        <w:t xml:space="preserve">ثم ذكر له حديثا معللا، روى على وجوه، لعل الخطأ من غيره.</w:t>
      </w:r>
    </w:p>
    <w:p/>
    <w:p>
      <w:pPr/>
      <w:r>
        <w:rPr/>
        <w:t xml:space="preserve">وقال ابن عدي: ليس بذاك.</w:t>
      </w:r>
    </w:p>
    <w:p>
      <w:pPr>
        <w:jc w:val="start"/>
        <w:bidi/>
      </w:pPr>
      <w:r>
        <w:rPr>
          <w:sz w:val="24"/>
          <w:szCs w:val="24"/>
          <w:b w:val="1"/>
          <w:bCs w:val="1"/>
          <w:rtl/>
        </w:rPr>
        <w:t xml:space="preserve">
ميزان الاعتدال في نقد الرجال،(دار المعرفة للطباعة والنشر، بيروت - لبنان،1963،ط 1،ج 1،ص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أبو الهيثم العطار العبدي الكوفي
</w:t>
      </w:r>
    </w:p>
    <w:p>
      <w:pPr/>
      <w:r>
        <w:rPr/>
        <w:t xml:space="preserve">خالد بن عبد الرحمن، أبو الهيثم العطار العبدي الكوفي. عن سماك ابن حرب.</w:t>
      </w:r>
    </w:p>
    <w:p/>
    <w:p>
      <w:pPr/>
      <w:r>
        <w:rPr/>
        <w:t xml:space="preserve">[وعنه إسحاق بن الفرات.</w:t>
      </w:r>
    </w:p>
    <w:p/>
    <w:p>
      <w:pPr/>
      <w:r>
        <w:rPr/>
        <w:t xml:space="preserve">قال الدارقطني: لا أعلمه روى غير هذا الحديث الباطل - يعنى ما رواه عيسى بن أحمد العسقلاني ببلخ، حدثنا إسحاق بن الفرات، حدثنا خالد بن عبد الرحمن أبو الهيثم، عن سماك بن حرب]، عن طارق بن شهاب، عن عمر - مرفوعا: بعثت داعيا ومبلغا، وليس إلى من الهدى شئ، وجعل إبليس مزينا وليس إليه من الضلالة شئ.</w:t>
      </w:r>
    </w:p>
    <w:p/>
    <w:p>
      <w:pPr/>
      <w:r>
        <w:rPr/>
        <w:t xml:space="preserve">[قلت]: سمعناه من ابن عساكر عاليا، عن أبي روح، أخبرنا زاهر، أخبرنا الكنجروذى، أخبرنا أحمد بن محمد البالويى، حدثنا أبو العباس الثقفي، حدثنا عيسى.</w:t>
      </w:r>
    </w:p>
    <w:p>
      <w:pPr>
        <w:jc w:val="start"/>
        <w:bidi/>
      </w:pPr>
      <w:r>
        <w:rPr>
          <w:sz w:val="24"/>
          <w:szCs w:val="24"/>
          <w:b w:val="1"/>
          <w:bCs w:val="1"/>
          <w:rtl/>
        </w:rPr>
        <w:t xml:space="preserve">
ميزان الاعتدال في نقد الرجال،(دار المعرفة للطباعة والنشر، بيروت - لبنان،1963،ط 1،ج 1،ص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أبو الهيثم الخراساني
</w:t>
      </w:r>
    </w:p>
    <w:p>
      <w:pPr/>
      <w:r>
        <w:rPr/>
        <w:t xml:space="preserve">خالد بن عبد الرحمن أبو الهيثم الخراساني </w:t>
      </w:r>
    </w:p>
    <w:p/>
    <w:p>
      <w:pPr/>
      <w:r>
        <w:rPr/>
        <w:t xml:space="preserve">روى عن سماك ومالك بن مغول المناكير حدث عنه عيسى العسقلاني وغيره</w:t>
      </w:r>
    </w:p>
    <w:p>
      <w:pPr>
        <w:jc w:val="start"/>
        <w:bidi/>
      </w:pPr>
      <w:r>
        <w:rPr>
          <w:sz w:val="24"/>
          <w:szCs w:val="24"/>
          <w:b w:val="1"/>
          <w:bCs w:val="1"/>
          <w:rtl/>
        </w:rPr>
        <w:t xml:space="preserve">
الضعفاء،(دار الثقافة - الدار البيضاء،1984،ط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الخراساني أبو الهيثم
</w:t>
      </w:r>
    </w:p>
    <w:p>
      <w:pPr/>
      <w:r>
        <w:rPr/>
        <w:t xml:space="preserve">خالد بن عبد الرحمن الخراساني أبو الهيثم </w:t>
      </w:r>
    </w:p>
    <w:p/>
    <w:p>
      <w:pPr/>
      <w:r>
        <w:rPr/>
        <w:t xml:space="preserve">عن عمر بن ذر ومالك بن مغول وعنه الربيع المرادي وبحر بن نصر ومحمد بن البرقي وثقوه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العبدي أبو الهيثم
</w:t>
      </w:r>
    </w:p>
    <w:p>
      <w:pPr/>
      <w:r>
        <w:rPr/>
        <w:t xml:space="preserve">خالد بن عبد الرحمن العبدي أبو الهيثم </w:t>
      </w:r>
    </w:p>
    <w:p/>
    <w:p>
      <w:pPr/>
      <w:r>
        <w:rPr/>
        <w:t xml:space="preserve">عن سماك لا يعرف</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أبو الهيثم
</w:t>
      </w:r>
    </w:p>
    <w:p>
      <w:pPr/>
      <w:r>
        <w:rPr/>
        <w:t xml:space="preserve">خالد بن عبد الرحمن أبو الهيثم </w:t>
      </w:r>
    </w:p>
    <w:p/>
    <w:p>
      <w:pPr/>
      <w:r>
        <w:rPr/>
        <w:t xml:space="preserve">شيخ يحدث عن مالك بن مغول في حديثه بعض الضعف وليس بالمتروك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أبو الهيثم العبدي الخراساني
</w:t>
      </w:r>
    </w:p>
    <w:p>
      <w:pPr/>
      <w:r>
        <w:rPr/>
        <w:t xml:space="preserve">خالد بن عبد الرحمن أبو الهيثم العبدي الخراساني </w:t>
      </w:r>
    </w:p>
    <w:p/>
    <w:p>
      <w:pPr/>
      <w:r>
        <w:rPr/>
        <w:t xml:space="preserve">يروي عن سماك بن حرب ومالك بن مغول</w:t>
      </w:r>
    </w:p>
    <w:p/>
    <w:p>
      <w:pPr/>
      <w:r>
        <w:rPr/>
        <w:t xml:space="preserve">قال ابن حبان كان يخطئ حتى خرج عن حد العدالة قال الدارقطني خالد هذا الذي روى عن سماك مجهول لا أعلمه روى شيئا من الحديث غير حديث واحد باطل وهو قوله بعثت داعيا وليس إلي من الهدي شيء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الخراساني المروروذي
</w:t>
      </w:r>
    </w:p>
    <w:p>
      <w:pPr/>
      <w:r>
        <w:rPr/>
        <w:t xml:space="preserve">خالد بن عبد الرحمن الخراساني المروروذي </w:t>
      </w:r>
    </w:p>
    <w:p/>
    <w:p>
      <w:pPr/>
      <w:r>
        <w:rPr/>
        <w:t xml:space="preserve">روى عن شعبة ومالك بن مغول وورقاء ومالك بن أنس وإسرائيل ويونس بن الحارث وكامل أبي العلاء روى عنه أبو طاهر أحمد بن عمرو بن السرح وعبد الرحمن بن يحيى بن إسماعيل المخزومي الدمشقي ومحمد بن عبد الله بن عبد الحكم وبحر بن نصر الخولاني حدثنا عبد الرحمن قال سمعت بعض ذلك من أبي وبعضه من قبلي حدثنا عبد الرحمن قال سألت أبي عنه فقال شيخ ليس به بأس كان يحيى بن معين يثني عليه خيراً حدثنا عبد الرحمن قال سألت أبا زرعة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الرحمن المخزومي
</w:t>
      </w:r>
    </w:p>
    <w:p>
      <w:pPr/>
      <w:r>
        <w:rPr/>
        <w:t xml:space="preserve">خالد بن عبد الرحمن المخزومي </w:t>
      </w:r>
    </w:p>
    <w:p/>
    <w:p>
      <w:pPr/>
      <w:r>
        <w:rPr/>
        <w:t xml:space="preserve">وهو ابن عبد الرحمن بن خالد بن سلمة المخزومي</w:t>
      </w:r>
    </w:p>
    <w:p/>
    <w:p>
      <w:pPr/>
      <w:r>
        <w:rPr/>
        <w:t xml:space="preserve">روى عن إسماعيل بن أمية وورقاء بن عمر سمعت أبي يقول ذلك ويقول: هو ذاهب الحديث تركوا حديثه قال أبو محمد روى عنه أبو الدرداء عبد العزيز بن منيب المروزي.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2026-05-04T14:29:55+03:00</dcterms:created>
  <dcterms:modified xsi:type="dcterms:W3CDTF">2026-05-04T14:29:55+03:00</dcterms:modified>
</cp:coreProperties>
</file>

<file path=docProps/custom.xml><?xml version="1.0" encoding="utf-8"?>
<Properties xmlns="http://schemas.openxmlformats.org/officeDocument/2006/custom-properties" xmlns:vt="http://schemas.openxmlformats.org/officeDocument/2006/docPropsVTypes"/>
</file>