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موفق الدين حيدر بن بختيار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موفق الدين حيدر بن بختيار
</w:t>
      </w:r>
    </w:p>
    <w:p>
      <w:pPr/>
      <w:r>
        <w:rPr/>
        <w:t xml:space="preserve">الشيخ موفق الدين حيدر بن بختيار ابن الحسن السنسني نزيل الري</w:t>
      </w:r>
    </w:p>
    <w:p/>
    <w:p>
      <w:pPr/>
      <w:r>
        <w:rPr/>
        <w:t xml:space="preserve">في فهرس منتجب الدين صالح عالم فقيه.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2026-04-30T18:53:59+03:00</dcterms:created>
  <dcterms:modified xsi:type="dcterms:W3CDTF">2026-04-30T18:53:59+03:00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