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حيدر بن أحمد بن حسن المقري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حيدر بن أحمد بن حسن المقري
</w:t>
      </w:r>
    </w:p>
    <w:p>
      <w:pPr/>
      <w:r>
        <w:rPr/>
        <w:t xml:space="preserve">الشيخ حيدر بن أحمد بن حسن المقري في فهرسة منتجب الدين صالح.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2026-04-30T18:52:55+03:00</dcterms:created>
  <dcterms:modified xsi:type="dcterms:W3CDTF">2026-04-30T18:52:55+03:00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