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بن النعمان الأنصاري
</w:t>
      </w:r>
    </w:p>
    <w:p>
      <w:pPr>
        <w:jc w:val="start"/>
        <w:bidi/>
      </w:pPr>
      <w:r>
        <w:rPr>
          <w:rFonts w:ascii="arial" w:hAnsi="arial" w:eastAsia="arial" w:cs="arial"/>
          <w:sz w:val="28"/>
          <w:szCs w:val="28"/>
          <w:b w:val="1"/>
          <w:bCs w:val="1"/>
          <w:rtl/>
        </w:rPr>
        <w:t xml:space="preserve">حنظلة بن النعمان الأنصاري
</w:t>
      </w:r>
    </w:p>
    <w:p>
      <w:pPr/>
      <w:r>
        <w:rPr/>
        <w:t xml:space="preserve">حنظلة بن النعمان الأنصاري في الإصابة ذكر البارودي والطبراني من حديث عبيد الله بن أبي رافع أنه عد فيمن شهد صفين مع علي حنظلة بن النعمان الأنصاري وفي أسد الغابة حنظلة بن النعمان ثم روى بسند عن عبيد الله بن أبي رافع في تسمية من شهد مع علي من أصحاب الرسول صلى الله عليه وسلم حنظلة بن النعمان وقال أخرجه أبو نعيم وأبو موسى اه ثم ذكر حنظلة بن النعمان بن عامر ابن عجلان بن عمرو بن زريق ثم قال لا أعلم أهو السابق أم غيره. وكذلك ذكره صاحب الإصابة وتردد في أنه هو السابق أم غيره وفي رجال الشيخ في أصحاب علي عليه السلام حنظلة بن النعمان بن عمر من بني زريق (ومر ابن عمرو) . </w:t>
      </w:r>
    </w:p>
    <w:p>
      <w:pPr>
        <w:jc w:val="start"/>
        <w:bidi/>
      </w:pPr>
      <w:r>
        <w:rPr>
          <w:sz w:val="24"/>
          <w:szCs w:val="24"/>
          <w:b w:val="1"/>
          <w:bCs w:val="1"/>
          <w:rtl/>
        </w:rPr>
        <w:t xml:space="preserve">
أعيان الشيعة،(دار التعارف للمطبوعات - بيروت،1983،ط 1،ج 6،ص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النعمان
</w:t>
      </w:r>
    </w:p>
    <w:p>
      <w:pPr/>
      <w:r>
        <w:rPr/>
        <w:t xml:space="preserve">حنظلة بن النعمان (ع س) حنظلة بن النعمان. أخبرنا أبو موسى إذنا قال: أخبرنا الحسن بن أحمد قال: حدثنا أحمد بن عبد الله الأصفهاني، أخبرنا سليمان بن أحمد، أخبرنا محمد بن عثمان، أخبرنا ضرار ابن صرد، أخبرنا علي بن هاشم، عن محمد بن عبيد الله بن أبي رافع، عن أبيه، في تسمية من شهد مع علي رضي الله عنه، من أصحاب رسول الله صلى الله عليه وسلم: حنظلة بن النعمان.</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309)/(دار الكتب العلمية - بيروت،1994،ط 1،ج 2،ص 89)/(دار الفكر - بيروت،1989،ط 1،ج 1،ص 545)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2026-04-30T18:53:16+03:00</dcterms:created>
  <dcterms:modified xsi:type="dcterms:W3CDTF">2026-04-30T18:53:16+03:00</dcterms:modified>
</cp:coreProperties>
</file>

<file path=docProps/custom.xml><?xml version="1.0" encoding="utf-8"?>
<Properties xmlns="http://schemas.openxmlformats.org/officeDocument/2006/custom-properties" xmlns:vt="http://schemas.openxmlformats.org/officeDocument/2006/docPropsVTypes"/>
</file>