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مسعود
</w:t>
      </w:r>
    </w:p>
    <w:p>
      <w:pPr/>
      <w:r>
        <w:rPr/>
        <w:t xml:space="preserve">حميد بن مسعود قال النجاشي: قال حميد بن زياد سمعت من أبي محمد القاسم بن إسماعيل القرشي ينزل وراء أشجع بالكوفة كتاب حميد بن مسعود وقال سمعت منه أيضا كتاب الراهب والراهبة.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2026-04-30T17:47:14+03:00</dcterms:created>
  <dcterms:modified xsi:type="dcterms:W3CDTF">2026-04-30T17:47:14+03:00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