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حميد بن حماد بن حوار التميمي الكوفي
</w:t>
      </w:r>
    </w:p>
    <w:p>
      <w:pPr>
        <w:jc w:val="start"/>
        <w:bidi/>
      </w:pPr>
      <w:r>
        <w:rPr>
          <w:rFonts w:ascii="arial" w:hAnsi="arial" w:eastAsia="arial" w:cs="arial"/>
          <w:sz w:val="28"/>
          <w:szCs w:val="28"/>
          <w:b w:val="1"/>
          <w:bCs w:val="1"/>
          <w:rtl/>
        </w:rPr>
        <w:t xml:space="preserve">حميد بن حماد بن حوار التميمي الكوفي
</w:t>
      </w:r>
    </w:p>
    <w:p>
      <w:pPr/>
      <w:r>
        <w:rPr/>
        <w:t xml:space="preserve">حميد بن حماد بن حوار التميمي الكوفي (حوار) في الخلاصة بضم الحاء وبالواو والالف ذكره الشيخ في رجاله في أصحاب الصادق ع وفي الخلاصة في القسم الأول روى ابن عقدة عن محمد بن عبد الله بن أبي حكيمة عن ابن نمير انه ثقة وقال الشهيد الثاني في الحاشية: هذا النقل لا يقتضي الحكم بتوثيق المذكور كما لا يخفى فذكره في هذا القسم ليس بجيد وقال أيضا لا يخفى ما في السند الأول وأجيب بان هذا القسم موضوع للمقبول الرواية وابن نمير وان كان من غير الشيعة الا انه ثقة وابن عقدة الزيدي ثقة أيضا.</w:t>
      </w:r>
    </w:p>
    <w:p>
      <w:pPr>
        <w:jc w:val="start"/>
        <w:bidi/>
      </w:pPr>
      <w:r>
        <w:rPr>
          <w:sz w:val="24"/>
          <w:szCs w:val="24"/>
          <w:b w:val="1"/>
          <w:bCs w:val="1"/>
          <w:rtl/>
        </w:rPr>
        <w:t xml:space="preserve">
أعيان الشيعة،(دار التعارف للمطبوعات - بيروت،1983،ط 1،ج 6،ص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حماد بن أبي الخوار أبو الجهم ويقال أبو سعيد التميمي
</w:t>
      </w:r>
    </w:p>
    <w:p>
      <w:pPr/>
      <w:r>
        <w:rPr/>
        <w:t xml:space="preserve">حميد بن حماد بن أبي الخوار أبو الجهم ويقال أبو سعيد التميمي وأبو الجهم أصح، وهو بصري يحدث عن الثقات بالمناكير.</w:t>
      </w:r>
    </w:p>
    <w:p/>
    <w:p>
      <w:pPr/>
      <w:r>
        <w:rPr/>
        <w:t xml:space="preserve">حدثنا ابن صاعد، حدثنا محمد بن معمر، حدثنا حميد بن حماد بن أبي الخوار أبو الجهم.</w:t>
      </w:r>
    </w:p>
    <w:p/>
    <w:p>
      <w:pPr/>
      <w:r>
        <w:rPr/>
        <w:t xml:space="preserve">حدثنا محمد بن جعفر الإمام، حدثنا مؤمل بن إهاب، حدثنا زيد بن الحباب، حدثنا أبو سعيد التميمي قال مؤمل اسمه حميد بن حماد.</w:t>
      </w:r>
    </w:p>
    <w:p/>
    <w:p>
      <w:pPr/>
      <w:r>
        <w:rPr/>
        <w:t xml:space="preserve">حدثنا أحمد بن عمرو الربيعي، وابن صاعد، قالا: حدثنا محمد بن معمر، حدثنا حميد بن حماد بن أبي الخوار، حدثنا مسعر عن عبد الله بن دينار، عن ابن عمر سئل رسول الله صلى الله عليه وسلم أي الناس أحسن قراءة قال من إذا قرأ رأيت أنه يخشى الله.</w:t>
      </w:r>
    </w:p>
    <w:p/>
    <w:p>
      <w:pPr/>
      <w:r>
        <w:rPr/>
        <w:t xml:space="preserve">قال الشيخ: وهذا عن مسعر عن عبد الله بن دينار، عن ابن عمر لم يروه إلا حميد بن حماد هذا وقد روي هدا الحديث عن مسعر لون آخر عن عبد الكريم المعلم عن طاووس سئل النبي صلى الله عليه وسلم مرسل من أحسن الناس صوتا فذكره ووصله إسماعيل بن عمرو البجلي عن مسعر عن عبد الكريم عن طاووس فقال، عن ابن عباس قال سئل النبي صلى الله عليه وسلم أي الناس أحسن قراءة.</w:t>
      </w:r>
    </w:p>
    <w:p/>
    <w:p>
      <w:pPr/>
      <w:r>
        <w:rPr/>
        <w:t xml:space="preserve">حدثنا أحمد بن عامر البرقعيدي، حدثنا أحمد بن محمد بن عمر بن يونس، حدثنا إسماعيل بن عمرو والروايتان جميعا غير محفوظتين والصحيح مرسل عن طاووس قال سئل النبي صلى الله عليه وسلم رواه أبو أسامة، ومحمد بن بشر وشعيب بن إسحاق وغيرهم عن مسعر مرسلا.</w:t>
      </w:r>
    </w:p>
    <w:p/>
    <w:p>
      <w:pPr/>
      <w:r>
        <w:rPr/>
        <w:t xml:space="preserve">كتب إلي محمد بن صالح، حدثنا محمد بن معمر الحراني، حدثنا حميد بن حماد بن</w:t>
      </w:r>
    </w:p>
    <w:p/>
    <w:p>
      <w:pPr/>
      <w:r>
        <w:rPr/>
        <w:t xml:space="preserve">أبي الخوار عن مسعر عن عبد الله بن دينار، عن ابن عمر، قال: قال رسول الله صلى الله عليه وسلم دفن البنات من المكرمات حدثناه محمد بن الحسين الهمداني، حدثنا أبو بكر الأرطبائي، حدثنا محمد بن معمر، حدثنا حميد بإسناده، نحوه.</w:t>
      </w:r>
    </w:p>
    <w:p/>
    <w:p>
      <w:pPr/>
      <w:r>
        <w:rPr/>
        <w:t xml:space="preserve">قال الشيخ: وهذا الحديث غير محفوظ عن محمد بن معمر بهذا الإسناد والمحفوظ عنه الحديث الأول.</w:t>
      </w:r>
    </w:p>
    <w:p/>
    <w:p>
      <w:pPr/>
      <w:r>
        <w:rPr/>
        <w:t xml:space="preserve">سمعت أبا عروبة يقول كان محمد بن معمر كيسا من أهل الصناعة.</w:t>
      </w:r>
    </w:p>
    <w:p/>
    <w:p>
      <w:pPr/>
      <w:r>
        <w:rPr/>
        <w:t xml:space="preserve">حدثنا الحسن بن شعبة، حدثنا محمد بن معمر الحراني، حدثنا حميد بن حماد بن أبي الخوار، حدثنا عائذ بن شريح سمعت أنس بن مالك يقول: قال رسول الله صلى الله عليه وسلم يا معشر الأنصار تهادوا فإن الهدية تستل السخيمة وتورث المودة والله اهدي الي كراع</w:t>
      </w:r>
    </w:p>
    <w:p/>
    <w:p>
      <w:pPr/>
      <w:r>
        <w:rPr/>
        <w:t xml:space="preserve">لقبلت ولو دعيت إلى ذراع لاجبت.</w:t>
      </w:r>
    </w:p>
    <w:p/>
    <w:p>
      <w:pPr/>
      <w:r>
        <w:rPr/>
        <w:t xml:space="preserve">حدثنا جعفر بن محمد السكري، حدثنا محمد بن معمر، حدثنا حميد بن حماد، حدثنا عائذ بن شريح سمعت أنس يقول كان رسول الله صلى الله عليه وسلم جالسا ينظر إلى حجر بحيال وجهه فقال لو جاءت العسرة حتى تدخل هذا الحجر لجاءت اليسرة حتى تخرجه فأنزل الله تبارك وتعالى </w:t>
      </w:r>
    </w:p>
    <w:p>
      <w:pPr/>
      <w:r>
        <w:rPr>
          <w:color w:val="0000ff"/>
        </w:rPr>
        <w:t xml:space="preserve">{إن مع العسر يسرا}</w:t>
      </w:r>
    </w:p>
    <w:p>
      <w:pPr/>
      <w:r>
        <w:rPr/>
        <w:t xml:space="preserve">.</w:t>
      </w:r>
    </w:p>
    <w:p/>
    <w:p>
      <w:pPr/>
      <w:r>
        <w:rPr/>
        <w:t xml:space="preserve">حدثناه محمد بن الضحاك بن عمرو بن أبي عاصم، حدثنا بكر بن مقبل، حدثنا محمد بن معمر نحوه.</w:t>
      </w:r>
    </w:p>
    <w:p/>
    <w:p>
      <w:pPr/>
      <w:r>
        <w:rPr/>
        <w:t xml:space="preserve">قال الشيخ: وهذا الحديث بهذا الإسناد لا أعلم يرويه عن عائذ بن شريح غير حميد بن حماد.</w:t>
      </w:r>
    </w:p>
    <w:p/>
    <w:p>
      <w:pPr/>
      <w:r>
        <w:rPr/>
        <w:t xml:space="preserve">حدثنا علي بن العباس المقانعي، حدثنا أبو كريب، حدثنا ابن أبي الخوار، حدثنا مغيرة بن زياد، حدثنا إسماعيل بن عبيد الله عن أم الدرداء قال سمعتها تروي، عن أبي الدرداء، قال: سمعت رسول الله صلى الله عليه وسلم يقول يدخل فقراء أمتي الجنة قبل اغنيائهم بأربعين</w:t>
      </w:r>
    </w:p>
    <w:p/>
    <w:p>
      <w:pPr/>
      <w:r>
        <w:rPr/>
        <w:t xml:space="preserve">خريفا.</w:t>
      </w:r>
    </w:p>
    <w:p/>
    <w:p>
      <w:pPr/>
      <w:r>
        <w:rPr/>
        <w:t xml:space="preserve">قال الشيخ: ولحميد بن حماد غير هذا الذي ذكرته من الحديث، وهو قليل الحديث وبعض أحاديثه على قلته، لا يتابع عليه.</w:t>
      </w:r>
    </w:p>
    <w:p>
      <w:pPr>
        <w:jc w:val="start"/>
        <w:bidi/>
      </w:pPr>
      <w:r>
        <w:rPr>
          <w:sz w:val="24"/>
          <w:szCs w:val="24"/>
          <w:b w:val="1"/>
          <w:bCs w:val="1"/>
          <w:rtl/>
        </w:rPr>
        <w:t xml:space="preserve">
الكامل في ضعفاء الرجال،(دار الكتب العلمية - بيروت،1997،ط 5،ج 3،ص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حماد بن أبي الخوار التميمي الكوفي
</w:t>
      </w:r>
    </w:p>
    <w:p>
      <w:pPr/>
      <w:r>
        <w:rPr/>
        <w:t xml:space="preserve">حميد بن حماد بن أبي الخوار التميمي الكوفي [د] .</w:t>
      </w:r>
    </w:p>
    <w:p/>
    <w:p>
      <w:pPr/>
      <w:r>
        <w:rPr/>
        <w:t xml:space="preserve">عن سماك ابن حرب، والأعمش، وجماعة.</w:t>
      </w:r>
    </w:p>
    <w:p/>
    <w:p>
      <w:pPr/>
      <w:r>
        <w:rPr/>
        <w:t xml:space="preserve">وعنه أبو كريب، ومحمود بن غيلان، وجماعة.</w:t>
      </w:r>
    </w:p>
    <w:p/>
    <w:p>
      <w:pPr/>
      <w:r>
        <w:rPr/>
        <w:t xml:space="preserve">ضعفه أبو داود.</w:t>
      </w:r>
    </w:p>
    <w:p/>
    <w:p>
      <w:pPr/>
      <w:r>
        <w:rPr/>
        <w:t xml:space="preserve">وقال أبو الحسن الدارقطني: يعتبر به.</w:t>
      </w:r>
    </w:p>
    <w:p/>
    <w:p>
      <w:pPr/>
      <w:r>
        <w:rPr/>
        <w:t xml:space="preserve">وذكره ابن حبان في الثقات، ولينه ابن عدي.</w:t>
      </w:r>
    </w:p>
    <w:p>
      <w:pPr>
        <w:jc w:val="start"/>
        <w:bidi/>
      </w:pPr>
      <w:r>
        <w:rPr>
          <w:sz w:val="24"/>
          <w:szCs w:val="24"/>
          <w:b w:val="1"/>
          <w:bCs w:val="1"/>
          <w:rtl/>
        </w:rPr>
        <w:t xml:space="preserve">
ميزان الاعتدال في نقد الرجال،(دار المعرفة للطباعة والنشر، بيروت - لبنان،1963،ط 1،ج 1،ص 611)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خوار. هو حميد بن حماد بن خوار
</w:t>
      </w:r>
    </w:p>
    <w:p>
      <w:pPr/>
      <w:r>
        <w:rPr/>
        <w:t xml:space="preserve">حميد بن خوار. هو حميد بن حماد بن خوار: ضعفه أبو داود. -د-</w:t>
      </w:r>
    </w:p>
    <w:p>
      <w:pPr>
        <w:jc w:val="start"/>
        <w:bidi/>
      </w:pPr>
      <w:r>
        <w:rPr>
          <w:sz w:val="24"/>
          <w:szCs w:val="24"/>
          <w:b w:val="1"/>
          <w:bCs w:val="1"/>
          <w:rtl/>
        </w:rPr>
        <w:t xml:space="preserve">
ديوان الضعفاء،(مكتبة النهضة الحديثة - مكة،1967،ط 2،ج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خوار، التميمي، الكوفي 
</w:t>
      </w:r>
    </w:p>
    <w:p>
      <w:pPr/>
      <w:r>
        <w:rPr/>
        <w:t xml:space="preserve">حميد بن خوار، التميمي، الكوفي. </w:t>
      </w:r>
    </w:p>
    <w:p/>
    <w:p>
      <w:pPr/>
      <w:r>
        <w:rPr/>
        <w:t xml:space="preserve">قال محمد بن معمر: حدثنا حميد بن حماد بن أبي الخوار.</w:t>
      </w:r>
    </w:p>
    <w:p/>
    <w:p>
      <w:pPr/>
      <w:r>
        <w:rPr/>
        <w:t xml:space="preserve">وقال محمود: حدثنا حميد بن حماد، قال: حدثنا الأعمش، عن أبي وائل، قال: قدم علينا مصدق النبي صلى الله عليه وسلم، فأخرجنا له شاة، فقال: لم يأمرني النبي صلى الله عليه وسلم أن آخذ فحل شاةٍ مسلمٍ.</w:t>
      </w:r>
    </w:p>
    <w:p/>
    <w:p>
      <w:pPr/>
      <w:r>
        <w:rPr/>
        <w:t xml:space="preserve">وسمع حمزة الزيات، وتغلب بنت الخوار، وعائذ بن شريح، والأعمش.</w:t>
      </w:r>
    </w:p>
    <w:p/>
    <w:p>
      <w:pPr/>
      <w:r>
        <w:rPr/>
        <w:t xml:space="preserve">كنيته: أبو الجهم، الكوفي.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حماد بن أبي الخوار أبو الجهم الكوفي
</w:t>
      </w:r>
    </w:p>
    <w:p>
      <w:pPr/>
      <w:r>
        <w:rPr/>
        <w:t xml:space="preserve">حميد بن حماد بن أبي الخوار أبو الجهم الكوفي </w:t>
      </w:r>
    </w:p>
    <w:p/>
    <w:p>
      <w:pPr/>
      <w:r>
        <w:rPr/>
        <w:t xml:space="preserve">عن سماك وحماد بن أبي سليمان وعنه أبو كريب ومحمود بن غيلان ضعفه أبو داود وقواه بن حبان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حماد بن أبي الخوار التميمي
</w:t>
      </w:r>
    </w:p>
    <w:p>
      <w:pPr/>
      <w:r>
        <w:rPr/>
        <w:t xml:space="preserve">حميد بن حماد بن أبي الخوار التميمي </w:t>
      </w:r>
    </w:p>
    <w:p/>
    <w:p>
      <w:pPr/>
      <w:r>
        <w:rPr/>
        <w:t xml:space="preserve">من أهل الكوفة يروي عن مسعر بن كدام روى عنه محمد بن معمر البحراني ربما أخطأ</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حماد بن أبي الخوار أبو الجهم
</w:t>
      </w:r>
    </w:p>
    <w:p>
      <w:pPr/>
      <w:r>
        <w:rPr/>
        <w:t xml:space="preserve">حميد بن حماد بن أبي الخوار أبو الجهم </w:t>
      </w:r>
    </w:p>
    <w:p/>
    <w:p>
      <w:pPr/>
      <w:r>
        <w:rPr/>
        <w:t xml:space="preserve">ويقال أبو سعيد البصري</w:t>
      </w:r>
    </w:p>
    <w:p/>
    <w:p>
      <w:pPr/>
      <w:r>
        <w:rPr/>
        <w:t xml:space="preserve">يروي عن مسعر ومغيرة بن زياد</w:t>
      </w:r>
    </w:p>
    <w:p/>
    <w:p>
      <w:pPr/>
      <w:r>
        <w:rPr/>
        <w:t xml:space="preserve">قال ابن عدي يحدث عن الثقات بالمناكير</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حميد بن حماد بن خوار التميمي كوفي
</w:t>
      </w:r>
    </w:p>
    <w:p>
      <w:pPr/>
      <w:r>
        <w:rPr/>
        <w:t xml:space="preserve">حميد بن حماد بن خوار التميمي كوفي </w:t>
      </w:r>
    </w:p>
    <w:p/>
    <w:p>
      <w:pPr/>
      <w:r>
        <w:rPr/>
        <w:t xml:space="preserve">روى عن سماك وحماد بن أبي سليمان روى عنه ابنه حماد بن حميد سمعت أبي يقول ذلك حدثنا عبد الرحمن قال سألت أبي عن حميد بن حماد بن خوار فقال هو شيخ يكتب حديثه وليس بالمشهور قال أبو محمد وروى عن الأعمش وعائذ بن شريح كنيته أبو الجهم روى عنه محمود بن غيلان المروزي حدثنا عبد الرحمن قال سئل أبو زرعة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2026-05-04T13:48:43+03:00</dcterms:created>
  <dcterms:modified xsi:type="dcterms:W3CDTF">2026-05-04T13:48:43+03:00</dcterms:modified>
</cp:coreProperties>
</file>

<file path=docProps/custom.xml><?xml version="1.0" encoding="utf-8"?>
<Properties xmlns="http://schemas.openxmlformats.org/officeDocument/2006/custom-properties" xmlns:vt="http://schemas.openxmlformats.org/officeDocument/2006/docPropsVTypes"/>
</file>