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حمزة بن اليسع الأشعري القمي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حمزة بن اليسع الأشعري القمي
</w:t>
      </w:r>
    </w:p>
    <w:p>
      <w:pPr/>
      <w:r>
        <w:rPr/>
        <w:t xml:space="preserve">حمزة بن اليسع الأشعري القمي ذكره الشيخ في رجاله في أصحاب الكاظم ع وقال في رجال الصادق ع حمزة واليسع ابنا اليسع وقال فيهم أيضا حمزة بن اليسع القمي وفي التعليقة إشعار بوثاقته ومر في أحمد ابنه ان أباه روى عن الرضا ع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2026-05-04T13:48:25+03:00</dcterms:created>
  <dcterms:modified xsi:type="dcterms:W3CDTF">2026-05-04T13:48:25+03:00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