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حمزة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حمزة النحوي
</w:t>
      </w:r>
    </w:p>
    <w:p>
      <w:pPr/>
      <w:r>
        <w:rPr/>
        <w:t xml:space="preserve">الشيخ حمزة النحوي شاعر أديب وفاضل أريب والظاهر انه من بيت النحوي الحليين المشهورين وفيهم شعراء أدباء كثيرون ذكروا في مطاوي هذا الكتاب له القصيدة الدالية في الأئمة ع ورثاء الحسين ع نحو 120 بيتا لم يتيسر لنا الاطلاع على جميعها، أولها:</w:t>
      </w:r>
    </w:p>
    <w:p/>
    <w:p>
      <w:pPr>
        <w:jc w:val="center"/>
      </w:pPr>
      <w:r>
        <w:rPr>
          <w:color w:val="ff0000"/>
        </w:rPr>
        <w:t xml:space="preserve">قفوا بديار فاح من عرفها ند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ديار سعود ما لأربابها ند</w:t>
      </w:r>
    </w:p>
    <w:p/>
    <w:p>
      <w:pPr>
        <w:jc w:val="center"/>
      </w:pPr>
      <w:r>
        <w:rPr>
          <w:color w:val="ff0000"/>
        </w:rPr>
        <w:t xml:space="preserve">وان أصبحت فقراء من بعد أهلها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سلوا ربعها عن ريعها أيها الوفد</w:t>
      </w:r>
    </w:p>
    <w:p/>
    <w:p>
      <w:pPr>
        <w:jc w:val="center"/>
      </w:pPr>
      <w:r>
        <w:rPr>
          <w:color w:val="ff0000"/>
        </w:rPr>
        <w:t xml:space="preserve">وخصوا سلام الصب عرب عربيها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سلام سليم لا يفارقه الود</w:t>
      </w:r>
    </w:p>
    <w:p/>
    <w:p>
      <w:pPr>
        <w:jc w:val="center"/>
      </w:pPr>
      <w:r>
        <w:rPr>
          <w:color w:val="ff0000"/>
        </w:rPr>
        <w:t xml:space="preserve">محارب أعداهم وسلم محبهم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وباغض شانيهم وحر لهم عبد</w:t>
      </w:r>
    </w:p>
    <w:p/>
    <w:p>
      <w:pPr>
        <w:jc w:val="center"/>
      </w:pPr>
      <w:r>
        <w:rPr>
          <w:color w:val="ff0000"/>
        </w:rPr>
        <w:t xml:space="preserve">لنحوكم النحوي حمزة قاصد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فحاشا لديكم ان يخيب له قصد</w:t>
      </w:r>
    </w:p>
    <w:p/>
    <w:p>
      <w:pPr>
        <w:jc w:val="center"/>
      </w:pPr>
      <w:r>
        <w:rPr>
          <w:color w:val="ff0000"/>
        </w:rPr>
        <w:t xml:space="preserve">جفاني الكرى حتى أضر بي الجوى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وقرح اجفاني لبعدكم السهد</w:t>
      </w:r>
    </w:p>
    <w:p/>
    <w:p>
      <w:pPr>
        <w:jc w:val="center"/>
      </w:pPr>
      <w:r>
        <w:rPr>
          <w:color w:val="ff0000"/>
        </w:rPr>
        <w:t xml:space="preserve">فمن وجدهم فان وجودي وقد غدا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ودادي لهم باق له خلدي خلد</w:t>
      </w:r>
    </w:p>
    <w:p/>
    <w:p>
      <w:pPr>
        <w:jc w:val="center"/>
      </w:pPr>
      <w:r>
        <w:rPr>
          <w:color w:val="ff0000"/>
        </w:rPr>
        <w:t xml:space="preserve">فطوبى لحزوى والعقيق ورامة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نجد لعمري للعليل بها نجد</w:t>
      </w:r>
    </w:p>
    <w:p/>
    <w:p>
      <w:pPr>
        <w:jc w:val="center"/>
      </w:pPr>
      <w:r>
        <w:rPr>
          <w:color w:val="ff0000"/>
        </w:rPr>
        <w:t xml:space="preserve">إذا فاح طيب من اطائب طيبة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تارج منه المندل الرطب والرند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2026-05-04T13:46:54+03:00</dcterms:created>
  <dcterms:modified xsi:type="dcterms:W3CDTF">2026-05-04T13:46:54+03:00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