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حماد بن ناموس ابن ركن بن لقطان بن إبراهيم
</w:t>
      </w:r>
    </w:p>
    <w:p>
      <w:pPr>
        <w:jc w:val="start"/>
        <w:bidi/>
      </w:pPr>
      <w:r>
        <w:rPr>
          <w:rFonts w:ascii="arial" w:hAnsi="arial" w:eastAsia="arial" w:cs="arial"/>
          <w:sz w:val="28"/>
          <w:szCs w:val="28"/>
          <w:b w:val="1"/>
          <w:bCs w:val="1"/>
          <w:rtl/>
        </w:rPr>
        <w:t xml:space="preserve">السيد حماد بن ناموس ابن ركن بن لقطان بن إبراهيم
</w:t>
      </w:r>
    </w:p>
    <w:p>
      <w:pPr/>
      <w:r>
        <w:rPr/>
        <w:t xml:space="preserve">السيد حماد بن ناموس ابن ركن بن لقطان بن إبراهيم ابن زهير بن الأمير هبة الحسيني المدني</w:t>
      </w:r>
    </w:p>
    <w:p/>
    <w:p>
      <w:pPr/>
      <w:r>
        <w:rPr/>
        <w:t xml:space="preserve">ذكره السيد ضامن بن شدقم الحسيني المدني في كتابه تحفة الرياض في أنساب أشراف المدينة تولى حماد بن ناموس الشيخة على آل جماز من حياة أبيه وفي سنة 1038 تولى إمارة المدينة وكان شيخا عظيما جليلا فارسا شجاعا مقداما ذا صلابة ودهاء ورأي سديد وذا مكر وحيل وخداع لا ينحرف عما أراد وقيل أن جماعة من مطير قتلوا أخويه حجي وحمدانا في زمن أبيهم ناموس فطلبهم بالأمن والأمان وترك عنهم الطلب واستنزلهم بإزائه وأجرى عليهم نعماءه ومنع والده وبنيه عن أذاهم وثار بهم على أعدائه.</w:t>
      </w:r>
    </w:p>
    <w:p>
      <w:pPr>
        <w:jc w:val="start"/>
        <w:bidi/>
      </w:pPr>
      <w:r>
        <w:rPr>
          <w:sz w:val="24"/>
          <w:szCs w:val="24"/>
          <w:b w:val="1"/>
          <w:bCs w:val="1"/>
          <w:rtl/>
        </w:rPr>
        <w:t xml:space="preserve">
أعيان الشيعة،(دار التعارف للمطبوعات - بيروت،1983،ط 1،ج 6،ص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2026-04-30T14:25:24+03:00</dcterms:created>
  <dcterms:modified xsi:type="dcterms:W3CDTF">2026-04-30T14:25:24+03:00</dcterms:modified>
</cp:coreProperties>
</file>

<file path=docProps/custom.xml><?xml version="1.0" encoding="utf-8"?>
<Properties xmlns="http://schemas.openxmlformats.org/officeDocument/2006/custom-properties" xmlns:vt="http://schemas.openxmlformats.org/officeDocument/2006/docPropsVTypes"/>
</file>