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حكيم الأردكاني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حكيم الأردكاني
</w:t>
      </w:r>
    </w:p>
    <w:p>
      <w:pPr/>
      <w:r>
        <w:rPr/>
        <w:t xml:space="preserve">الميرزا حكيم الأردكاني ذكره الشيخ عبد النبي القزويني تلميذ السيد مهدي بحر العلوم في تتمة أمل الآمل، فقال: الميرزا حكيم والد مخدومنا ميرزا أبي الحسن الأردكاني دام ظله، من مشاهير الفضلاء ومعاريفهم خصوصا في العلوم الرياضية فإنه بلغ فيها الغاية وتجاوز النهاية.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2026-04-30T10:27:02+03:00</dcterms:created>
  <dcterms:modified xsi:type="dcterms:W3CDTF">2026-04-30T10:27:02+03:00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