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الحصين بن الحارث بن المطلب
</w:t>
      </w:r>
    </w:p>
    <w:p>
      <w:pPr>
        <w:jc w:val="start"/>
        <w:bidi/>
      </w:pPr>
      <w:r>
        <w:rPr>
          <w:rFonts w:ascii="arial" w:hAnsi="arial" w:eastAsia="arial" w:cs="arial"/>
          <w:sz w:val="28"/>
          <w:szCs w:val="28"/>
          <w:b w:val="1"/>
          <w:bCs w:val="1"/>
          <w:rtl/>
        </w:rPr>
        <w:t xml:space="preserve">الحصين بن الحارث بن المطلب
</w:t>
      </w:r>
    </w:p>
    <w:p>
      <w:pPr/>
      <w:r>
        <w:rPr/>
        <w:t xml:space="preserve">الحصين بن الحارث بن المطلب ابن عبد مناف بن قصي القرشي المطلبي </w:t>
      </w:r>
    </w:p>
    <w:p/>
    <w:p>
      <w:pPr/>
      <w:r>
        <w:rPr/>
        <w:t xml:space="preserve">توفي سنة 33 وقيل 31 وقيل 32 وقيل 30.</w:t>
      </w:r>
    </w:p>
    <w:p/>
    <w:p>
      <w:pPr/>
      <w:r>
        <w:rPr/>
        <w:t xml:space="preserve">والموجود في الاستيعاب وأسد الغابة والإصابة وذيل المذيل للطبري الحصين بن الحارث بن المطلب الخ كما ذكرناه ولكن في كامل ابن الأثير كما يأتي الحصين بن الحارث بن عبد المطلب بن هاشم بن عبد مناف وهو منه غريب مع ذكره له في أسد الغابة ابن الحارث بن المطلب وكذلك في كتب الرجال لأصحابنا الحصين بن الحارث ابن عبد المطلب وهو اشتباه فالصواب انه ابن المطلب أخي هاشم لا ابن عبد المطلب بن هاشم فالمطلب لما توفيأخوه هاشم كان ابنه شيبة الحمد الملقب بعبد المطلب بالمدينة عند أمه سلمى فامتنعت من تسليمه لعمه المطلب فجاء وأخذه خلسة واركبه خلفه فكان إذا سئل عنه يقول هذا عبدي فاشتهر بعبد المطلب وكما وقع الاشتباه فيه وقع الاشتباه في أخيه عبيدة فقيل عبيدة بن الحارث بن عبد المطلب وإنما هو ابن الحارث بن المطلب وذلك لاشتهار عبد المطلب دون المطلب. ذكره الشيخ في رجاله في أصحاب علي عليه السلام فقال الحصين بن الحارث بن عبد المطلب وقال ابن الأثير في الكامل في حوادث سنة 33 فيها توفي الطفيل والحصين ابنا الحارث بن عبد المطلب بن هاشم بن عبد مناف شهدا بدرا واحدا وقيل ماتا سنة 31 وقيل 32. وفي الاستيعاب الحصين بن الحارث بن المطلب بن عبد مناف بن قصي القرشي المطلبي هو أخو عبيدة بن الحارث شهد بدرا وأخواه عبيدة والطفيل ابنا الحارث فقتل عبيدة ببدر شهيدا ومات الحصين والطفيل جميعا سنة 30. وفي أسد الغابة حصين بن الحارث بن المطلب بن عبد مناف بن قصي أخو عبيدة والطفيل شهد بدرا هو وأخوه فقتل عبيدة بها شهيدا قال ابن إسحاق وقال عبيد الله بن أبي رافع شهد الحصين مع علي بن أبي طالب عليه السلام مشاهده وقد أخرجه أبو موسى على ابن منده فقال حصين بن الحارث. ذكر أبو الوفاء البغدادي عن ابن عباس في قوله تبارك وتعالى فمن كان يرجو لقاء ربه قال نزلت في علي وحمزة وجعفر وعبيدة والطفيل والحصين بني الحارث أخرجه الثلاثة وأبو موسى. وفي الإصابة حصين بن الحارث بن المطلب بن عبد مناف القرشي المطلبي أخو عبيدة ذكره ابن إسحاق فيمن شهد بدرا وروى عبد الغني بن سعيد الثقفي في تفسيره عن ابن عباس انه نزل فيه </w:t>
      </w:r>
    </w:p>
    <w:p>
      <w:pPr/>
      <w:r>
        <w:rPr>
          <w:color w:val="0000ff"/>
        </w:rPr>
        <w:t xml:space="preserve">{الذين يتلون كتاب الله وأقاموا الصلاة الآية. ويقال نزلت فيه فمن كان يرجو لقاء ربه}</w:t>
      </w:r>
    </w:p>
    <w:p>
      <w:pPr/>
      <w:r>
        <w:rPr/>
        <w:t xml:space="preserve"> الآية. قال أبو عمر مات سنة 33 وقيل قبل ذلك، وروى الطبراني من طريق عبيد الله بن أبي رافع انه شهد صفين مع علي والإسناد إلى عبيد الله ضعيف وللحصين هذا ولد ذكره المرزباني في معجم الشعراء اه‍. وأبو عمر الذي نقل عنه تاريخ وفاته هو صاحب الاستيعاب مع أن المذكور فيه كما مر انه مات سنة ثلاثين ومع فرض ضعف السند إلى عبيد الله فلم يكن الحصين ليتخلف عن علي بصفين وقال الطبري في ذيل المذيل الحصين بن الحارث بن المطلب بن عبد مناف أخو عبيدة والطفيل ابني الحارث توفي سنة 32 بعد أخيه الطفيل بأشهر وقد شهد الحصين بدرا واحدا والمشاهد كلها مع رسول الله ص.</w:t>
      </w:r>
    </w:p>
    <w:p>
      <w:pPr>
        <w:jc w:val="start"/>
        <w:bidi/>
      </w:pPr>
      <w:r>
        <w:rPr>
          <w:sz w:val="24"/>
          <w:szCs w:val="24"/>
          <w:b w:val="1"/>
          <w:bCs w:val="1"/>
          <w:rtl/>
        </w:rPr>
        <w:t xml:space="preserve">
أعيان الشيعة،(دار التعارف للمطبوعات - بيروت،1983،ط 1،ج 6،ص 193)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الحصين بن الحارث بن المطلب بن عبد مناف بن قصي القرشي المطلبي
</w:t>
      </w:r>
    </w:p>
    <w:p>
      <w:pPr/>
      <w:r>
        <w:rPr/>
        <w:t xml:space="preserve">الحصين بن الحارث بن المطلب بن عبد مناف بن قصي القرشي المطلبي هو أخو عبيدة بن الحارث، شهد بدرا هو وأخواه عبيدة والطفيل بن الحارث، فقتل عبيدة ببدر شهيدا، ومات الحصين والطفيل جميعا سنة ثلاثين.</w:t>
      </w:r>
    </w:p>
    <w:p>
      <w:pPr>
        <w:jc w:val="start"/>
        <w:bidi/>
      </w:pPr>
      <w:r>
        <w:rPr>
          <w:sz w:val="24"/>
          <w:szCs w:val="24"/>
          <w:b w:val="1"/>
          <w:bCs w:val="1"/>
          <w:rtl/>
        </w:rPr>
        <w:t xml:space="preserve">
الاستيعاب في معرفة الأصحاب،(دار الجيل - بيروت،1992،ط 1،ج 1،ص 352)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الحصين بن الحارث بن المطلب بن عبد مناف بن قصي
</w:t>
      </w:r>
    </w:p>
    <w:p>
      <w:pPr/>
      <w:r>
        <w:rPr/>
        <w:t xml:space="preserve">الحصين بن الحارث بن المطلب بن عبد مناف بن قصي. وأمه سخيلة بنت خزاعي الثقفية. وهي أم عبيدة والطفيل ابني الحارث. وكان للحصين من الولد عبد الله الشاعر وأمه أم عبد الله بنت عدي بن خويلد بن أسد بن عبد العزى بن قصي. وآخى رسول الله - صلى الله عليه وسلم - بين الحصين بن الحارث ورافع بن عنجدة. هذا في رواية محمد بن عمر. وأما في رواية محمد بن إسحاق فإنه آخى بين الحصين وعبد الله ابن جبير أخي خوات بن جبير. قال محمد بن عمر: وشهد الحصين بدرا وأحدا والمشاهد كلها مع رسول الله - صلى الله عليه وسلم - وتوفي بعد الطفيل بن الحارث بأشهر في سنة اثنتين وثلاثين.</w:t>
      </w:r>
    </w:p>
    <w:p/>
    <w:p>
      <w:pPr/>
      <w:r>
        <w:rPr/>
        <w:t xml:space="preserve">ذكر مسطح بن أثاثة</w:t>
      </w:r>
    </w:p>
    <w:p>
      <w:pPr>
        <w:jc w:val="start"/>
        <w:bidi/>
      </w:pPr>
      <w:r>
        <w:rPr>
          <w:sz w:val="24"/>
          <w:szCs w:val="24"/>
          <w:b w:val="1"/>
          <w:bCs w:val="1"/>
          <w:rtl/>
        </w:rPr>
        <w:t xml:space="preserve">
الطبقات الكبرى،(دار الكتب العلمية - بيروت،1990،ط 1،ج 3،ص 38)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2026-04-30T06:58:14+03:00</dcterms:created>
  <dcterms:modified xsi:type="dcterms:W3CDTF">2026-04-30T06:58:14+03:00</dcterms:modified>
</cp:coreProperties>
</file>

<file path=docProps/custom.xml><?xml version="1.0" encoding="utf-8"?>
<Properties xmlns="http://schemas.openxmlformats.org/officeDocument/2006/custom-properties" xmlns:vt="http://schemas.openxmlformats.org/officeDocument/2006/docPropsVTypes"/>
</file>