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بن يحيى بن الحسين بن مانكديم الحسيني
</w:t>
      </w:r>
    </w:p>
    <w:p>
      <w:pPr>
        <w:jc w:val="start"/>
        <w:bidi/>
      </w:pPr>
      <w:r>
        <w:rPr>
          <w:rFonts w:ascii="arial" w:hAnsi="arial" w:eastAsia="arial" w:cs="arial"/>
          <w:sz w:val="28"/>
          <w:szCs w:val="28"/>
          <w:b w:val="1"/>
          <w:bCs w:val="1"/>
          <w:rtl/>
        </w:rPr>
        <w:t xml:space="preserve">السيد حسين بن يحيى بن الحسين بن مانكديم الحسيني
</w:t>
      </w:r>
    </w:p>
    <w:p>
      <w:pPr/>
      <w:r>
        <w:rPr/>
        <w:t xml:space="preserve">السيد حسين بن يحيى بن الحسين بن مانكديم الحسيني في فهرس منتجب الدين صالح محدث اه‍. وفي الرياض سيجيء السيد أبو الفضائل الرضا بن أبي طاهر بن الحسن بن مانكديم الحسيني والظاهر أنهما أبناء عم وأما تحقيق لفظة مانكديم فلم أجده في الكتب المتداولة ولعلها لفظة أعجمية في لسان الفرس القديم أو من لغات أهل الري ودار المرز وسيجيء لفظ مانكديم في باب الزاي وغيره كثيرا اه‍.</w:t>
      </w:r>
    </w:p>
    <w:p>
      <w:pPr>
        <w:jc w:val="start"/>
        <w:bidi/>
      </w:pPr>
      <w:r>
        <w:rPr>
          <w:sz w:val="24"/>
          <w:szCs w:val="24"/>
          <w:b w:val="1"/>
          <w:bCs w:val="1"/>
          <w:rtl/>
        </w:rPr>
        <w:t xml:space="preserve">
أعيان الشيعة،(دار التعارف للمطبوعات - بيروت،1983،ط 1،ج 6،ص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2026-04-30T07:02:26+03:00</dcterms:created>
  <dcterms:modified xsi:type="dcterms:W3CDTF">2026-04-30T07:02:26+03:00</dcterms:modified>
</cp:coreProperties>
</file>

<file path=docProps/custom.xml><?xml version="1.0" encoding="utf-8"?>
<Properties xmlns="http://schemas.openxmlformats.org/officeDocument/2006/custom-properties" xmlns:vt="http://schemas.openxmlformats.org/officeDocument/2006/docPropsVTypes"/>
</file>