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علي بن عيثان البحراني الأخباري
</w:t>
      </w:r>
    </w:p>
    <w:p>
      <w:pPr>
        <w:jc w:val="start"/>
        <w:bidi/>
      </w:pPr>
      <w:r>
        <w:rPr>
          <w:rFonts w:ascii="arial" w:hAnsi="arial" w:eastAsia="arial" w:cs="arial"/>
          <w:sz w:val="28"/>
          <w:szCs w:val="28"/>
          <w:b w:val="1"/>
          <w:bCs w:val="1"/>
          <w:rtl/>
        </w:rPr>
        <w:t xml:space="preserve">الشيخ حسين بن محمد بن علي بن عيثان البحراني الأخباري
</w:t>
      </w:r>
    </w:p>
    <w:p>
      <w:pPr/>
      <w:r>
        <w:rPr/>
        <w:t xml:space="preserve">الشيخ حسين بن محمد بن علي بن عيثان البحراني الأخباري توفي قبل سنة 1240 فقد دعا له تلميذه الشيخ فتح علي نزيل شيراز بالرحمة بالتاريخ المذكور في الفوائد الشيرازية. كان عالما فاضلا أخباريا له أرجوزة في الاجتهاد والأخبار أولها:</w:t>
      </w:r>
    </w:p>
    <w:p/>
    <w:p>
      <w:pPr>
        <w:jc w:val="center"/>
      </w:pPr>
      <w:r>
        <w:rPr>
          <w:color w:val="ff0000"/>
        </w:rPr>
        <w:t xml:space="preserve">باسم إله الحق ذي الجلال</w:t>
      </w:r>
      <w:r>
        <w:rPr>
          <w:color w:val="ff0000"/>
        </w:rPr>
        <w:t xml:space="preserve">      </w:t>
      </w:r>
      <w:r>
        <w:rPr>
          <w:color w:val="ff0000"/>
        </w:rPr>
        <w:t xml:space="preserve">والطول والأفضال والمنال</w:t>
      </w:r>
    </w:p>
    <w:p/>
    <w:p>
      <w:pPr>
        <w:jc w:val="center"/>
      </w:pPr>
      <w:r>
        <w:rPr>
          <w:color w:val="ff0000"/>
        </w:rPr>
        <w:t xml:space="preserve">وبعد فالجاني حسين القاري</w:t>
      </w:r>
      <w:r>
        <w:rPr>
          <w:color w:val="ff0000"/>
        </w:rPr>
        <w:t xml:space="preserve">      </w:t>
      </w:r>
      <w:r>
        <w:rPr>
          <w:color w:val="ff0000"/>
        </w:rPr>
        <w:t xml:space="preserve">نجل ابن عيثان فتى الأخباري</w:t>
      </w:r>
    </w:p>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2026-04-30T02:08:27+03:00</dcterms:created>
  <dcterms:modified xsi:type="dcterms:W3CDTF">2026-04-30T02:08:27+03:00</dcterms:modified>
</cp:coreProperties>
</file>

<file path=docProps/custom.xml><?xml version="1.0" encoding="utf-8"?>
<Properties xmlns="http://schemas.openxmlformats.org/officeDocument/2006/custom-properties" xmlns:vt="http://schemas.openxmlformats.org/officeDocument/2006/docPropsVTypes"/>
</file>