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حسين بن فقيه علي حامد
</w:t>
      </w:r>
    </w:p>
    <w:p>
      <w:pPr>
        <w:jc w:val="start"/>
        <w:bidi/>
      </w:pPr>
      <w:r>
        <w:rPr>
          <w:rFonts w:ascii="arial" w:hAnsi="arial" w:eastAsia="arial" w:cs="arial"/>
          <w:sz w:val="28"/>
          <w:szCs w:val="28"/>
          <w:b w:val="1"/>
          <w:bCs w:val="1"/>
          <w:rtl/>
        </w:rPr>
        <w:t xml:space="preserve">الشيخ حسين بن فقيه علي حامد
</w:t>
      </w:r>
    </w:p>
    <w:p>
      <w:pPr/>
      <w:r>
        <w:rPr/>
        <w:t xml:space="preserve">الشيخ حسين بن فقيه علي حامد عالم فاضل من أهل أواخر المائة التاسعة في الذريعة وجدت شهادته على بيع كتاب تفسير أبي الفضل الديلمي بما صورته انه اشترى الكتاب المذكور السيد ناصر كيا بن السيد رضى كيا التيمجاني سنة 892 بشهادة شرف الموالي والفضلاء مولانا حسين بن فقيه علي حامد.</w:t>
      </w:r>
    </w:p>
    <w:p>
      <w:pPr>
        <w:jc w:val="start"/>
        <w:bidi/>
      </w:pPr>
      <w:r>
        <w:rPr>
          <w:sz w:val="24"/>
          <w:szCs w:val="24"/>
          <w:b w:val="1"/>
          <w:bCs w:val="1"/>
          <w:rtl/>
        </w:rPr>
        <w:t xml:space="preserve">
أعيان الشيعة،(دار التعارف للمطبوعات - بيروت،1983،ط 1،ج 6،ص 134)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2026-04-29T21:01:44+03:00</dcterms:created>
  <dcterms:modified xsi:type="dcterms:W3CDTF">2026-04-29T21:01:44+03:00</dcterms:modified>
</cp:coreProperties>
</file>

<file path=docProps/custom.xml><?xml version="1.0" encoding="utf-8"?>
<Properties xmlns="http://schemas.openxmlformats.org/officeDocument/2006/custom-properties" xmlns:vt="http://schemas.openxmlformats.org/officeDocument/2006/docPropsVTypes"/>
</file>