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علي الحسيني العاملي الجبعي
</w:t>
      </w:r>
    </w:p>
    <w:p>
      <w:pPr>
        <w:jc w:val="start"/>
        <w:bidi/>
      </w:pPr>
      <w:r>
        <w:rPr>
          <w:rFonts w:ascii="arial" w:hAnsi="arial" w:eastAsia="arial" w:cs="arial"/>
          <w:sz w:val="28"/>
          <w:szCs w:val="28"/>
          <w:b w:val="1"/>
          <w:bCs w:val="1"/>
          <w:rtl/>
        </w:rPr>
        <w:t xml:space="preserve">السيد حسين بن علي الحسيني العاملي الجبعي
</w:t>
      </w:r>
    </w:p>
    <w:p>
      <w:pPr/>
      <w:r>
        <w:rPr/>
        <w:t xml:space="preserve">السيد حسين بن علي الحسيني العاملي الجبعي في أمل الآمل فاضل عالم صالح من تلاميذ شيخنا الشيخ حسن بن الشهيد الثاني رأيت الارشاد بخطه وفي آخره ما يدل على أنه قرأه على الشيخ حسن تاريخ قراءته سنة 1001.</w:t>
      </w:r>
    </w:p>
    <w:p>
      <w:pPr>
        <w:jc w:val="start"/>
        <w:bidi/>
      </w:pPr>
      <w:r>
        <w:rPr>
          <w:sz w:val="24"/>
          <w:szCs w:val="24"/>
          <w:b w:val="1"/>
          <w:bCs w:val="1"/>
          <w:rtl/>
        </w:rPr>
        <w:t xml:space="preserve">
أعيان الشيعة،(دار التعارف للمطبوعات - بيروت،1983،ط 1،ج 6،ص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2026-04-29T18:37:46+03:00</dcterms:created>
  <dcterms:modified xsi:type="dcterms:W3CDTF">2026-04-29T18:37:46+03:00</dcterms:modified>
</cp:coreProperties>
</file>

<file path=docProps/custom.xml><?xml version="1.0" encoding="utf-8"?>
<Properties xmlns="http://schemas.openxmlformats.org/officeDocument/2006/custom-properties" xmlns:vt="http://schemas.openxmlformats.org/officeDocument/2006/docPropsVTypes"/>
</file>