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w:t>
      </w:r>
    </w:p>
    <w:p>
      <w:pPr>
        <w:jc w:val="start"/>
        <w:bidi/>
      </w:pPr>
      <w:r>
        <w:rPr>
          <w:rFonts w:ascii="arial" w:hAnsi="arial" w:eastAsia="arial" w:cs="arial"/>
          <w:sz w:val="28"/>
          <w:szCs w:val="28"/>
          <w:b w:val="1"/>
          <w:bCs w:val="1"/>
          <w:rtl/>
        </w:rPr>
        <w:t xml:space="preserve">الحسين بن علي
</w:t>
      </w:r>
    </w:p>
    <w:p>
      <w:pPr/>
      <w:r>
        <w:rPr/>
        <w:t xml:space="preserve">الحسين بن علي ذكره الشيخ في رجاله فيمن لم يرو عنهم عليه السلام وقال روى عن حميد بن زياد وروى عنه ابن نوح ويمكن كونه البزوفري الآتي فان ابن نوح يروي عنه.</w:t>
      </w:r>
    </w:p>
    <w:p>
      <w:pPr>
        <w:jc w:val="start"/>
        <w:bidi/>
      </w:pPr>
      <w:r>
        <w:rPr>
          <w:sz w:val="24"/>
          <w:szCs w:val="24"/>
          <w:b w:val="1"/>
          <w:bCs w:val="1"/>
          <w:rtl/>
        </w:rPr>
        <w:t xml:space="preserve">
أعيان الشيعة،(دار التعارف للمطبوعات - بيروت،1983،ط 1،ج 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2026-04-29T17:08:03+03:00</dcterms:created>
  <dcterms:modified xsi:type="dcterms:W3CDTF">2026-04-29T17:08:03+03:00</dcterms:modified>
</cp:coreProperties>
</file>

<file path=docProps/custom.xml><?xml version="1.0" encoding="utf-8"?>
<Properties xmlns="http://schemas.openxmlformats.org/officeDocument/2006/custom-properties" xmlns:vt="http://schemas.openxmlformats.org/officeDocument/2006/docPropsVTypes"/>
</file>