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السيد حسين العقيلي
</w:t>
      </w:r>
    </w:p>
    <w:p>
      <w:pPr>
        <w:jc w:val="start"/>
        <w:bidi/>
      </w:pPr>
      <w:r>
        <w:rPr>
          <w:rFonts w:ascii="arial" w:hAnsi="arial" w:eastAsia="arial" w:cs="arial"/>
          <w:sz w:val="28"/>
          <w:szCs w:val="28"/>
          <w:b w:val="1"/>
          <w:bCs w:val="1"/>
          <w:rtl/>
        </w:rPr>
        <w:t xml:space="preserve">الأمير السيد حسين العقيلي
</w:t>
      </w:r>
    </w:p>
    <w:p>
      <w:pPr/>
      <w:r>
        <w:rPr/>
        <w:t xml:space="preserve">الأمير السيد حسين العقيلي من ذرية عقيل بن أبي طالب ذكره صاحب مجالس المؤمنين وقال إن العقيلية طائفة كبيرة تشتمل على نحو ألف بيت يسكنون الصحراء في ولاية شوشتر في الخيام ورئيسهم الأمير السيد حسين العقيلي الذي هو في الجود والسخاء حاتم زمانه وفي الشجاعة والرجولة فريد أوانه وظره أنه كان في عصره.</w:t>
      </w:r>
    </w:p>
    <w:p>
      <w:pPr>
        <w:jc w:val="start"/>
        <w:bidi/>
      </w:pPr>
      <w:r>
        <w:rPr>
          <w:sz w:val="24"/>
          <w:szCs w:val="24"/>
          <w:b w:val="1"/>
          <w:bCs w:val="1"/>
          <w:rtl/>
        </w:rPr>
        <w:t xml:space="preserve">
أعيان الشيعة،(دار التعارف للمطبوعات - بيروت،1983،ط 1،ج 6،ص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2026-04-29T15:51:42+03:00</dcterms:created>
  <dcterms:modified xsi:type="dcterms:W3CDTF">2026-04-29T15:51:42+03:00</dcterms:modified>
</cp:coreProperties>
</file>

<file path=docProps/custom.xml><?xml version="1.0" encoding="utf-8"?>
<Properties xmlns="http://schemas.openxmlformats.org/officeDocument/2006/custom-properties" xmlns:vt="http://schemas.openxmlformats.org/officeDocument/2006/docPropsVTypes"/>
</file>