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رضي الدين الحسين ابن أبي الرضا عبد الله
</w:t>
      </w:r>
    </w:p>
    <w:p>
      <w:pPr>
        <w:jc w:val="start"/>
        <w:bidi/>
      </w:pPr>
      <w:r>
        <w:rPr>
          <w:rFonts w:ascii="arial" w:hAnsi="arial" w:eastAsia="arial" w:cs="arial"/>
          <w:sz w:val="28"/>
          <w:szCs w:val="28"/>
          <w:b w:val="1"/>
          <w:bCs w:val="1"/>
          <w:rtl/>
        </w:rPr>
        <w:t xml:space="preserve">السيد رضي الدين الحسين ابن أبي الرضا عبد الله
</w:t>
      </w:r>
    </w:p>
    <w:p>
      <w:pPr/>
      <w:r>
        <w:rPr/>
        <w:t xml:space="preserve">السيد رضي الدين الحسين ابن أبي الرضا عبد الله ابن الحسين بن علي الحسيني المرعشي</w:t>
      </w:r>
    </w:p>
    <w:p/>
    <w:p>
      <w:pPr/>
      <w:r>
        <w:rPr/>
        <w:t xml:space="preserve">في فهرس منتجب الدين: فقيه صالح ورع وفي لسان الميزان الحسين بن عبد الله بن علي المرعشي ذكره الأزدي من كتب أبي جعفر الطوسي في رجال الشيعة أي أن الأزدي ذكره في رجال الشيعة نقلا من كتب أبي جعفر الطوسي والظاهر أن المراد به المترجم ولا ذكر له في كتب أبي جعفر إنما ذكره منتجب الدين في فهرسته كما سمعت.</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2026-04-29T14:43:53+03:00</dcterms:created>
  <dcterms:modified xsi:type="dcterms:W3CDTF">2026-04-29T14:43:53+03:00</dcterms:modified>
</cp:coreProperties>
</file>

<file path=docProps/custom.xml><?xml version="1.0" encoding="utf-8"?>
<Properties xmlns="http://schemas.openxmlformats.org/officeDocument/2006/custom-properties" xmlns:vt="http://schemas.openxmlformats.org/officeDocument/2006/docPropsVTypes"/>
</file>