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حمدة أو حمزة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حمدة أو حمزة
</w:t>
      </w:r>
    </w:p>
    <w:p>
      <w:pPr/>
      <w:r>
        <w:rPr/>
        <w:t xml:space="preserve">الحسين بن حمدة أو حمزة على اختلاف النسخ ذكره الشيخ في رجاله في أصحاب الصادق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2026-04-29T09:32:13+03:00</dcterms:created>
  <dcterms:modified xsi:type="dcterms:W3CDTF">2026-04-29T09:32:13+03:00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