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السيد حسين بن بدر الدين حسن بن جعفر بن فخر الدين حسن بن أيوب بن نجم الدين الاعرجي الحسيني الموسوي العاملي الكركي
</w:t>
      </w:r>
    </w:p>
    <w:p>
      <w:pPr>
        <w:jc w:val="start"/>
        <w:bidi/>
      </w:pPr>
      <w:r>
        <w:rPr>
          <w:rFonts w:ascii="arial" w:hAnsi="arial" w:eastAsia="arial" w:cs="arial"/>
          <w:sz w:val="28"/>
          <w:szCs w:val="28"/>
          <w:b w:val="1"/>
          <w:bCs w:val="1"/>
          <w:rtl/>
        </w:rPr>
        <w:t xml:space="preserve">الأمير السيد حسين بن بدر الدين حسن بن جعفر بن فخر الدين حسن بن أيوب بن نجم الدين الاعرجي الحسيني الموسوي العاملي الكركي
</w:t>
      </w:r>
    </w:p>
    <w:p>
      <w:pPr/>
      <w:r>
        <w:rPr/>
        <w:t xml:space="preserve">الأمير السيد حسين بن بدر الدين حسن بن جعفر بن فخر الدين حسن بن أيوب بن نجم الدين الاعرجي الحسيني الموسوي العاملي الكركي والد الميرزا حبيب الله الموسوي العاملي الصدر بأصبهان.</w:t>
      </w:r>
    </w:p>
    <w:p/>
    <w:p>
      <w:pPr/>
      <w:r>
        <w:rPr/>
        <w:t xml:space="preserve">أقوال العلماء فيه‏</w:t>
      </w:r>
    </w:p>
    <w:p/>
    <w:p>
      <w:pPr/>
      <w:r>
        <w:rPr/>
        <w:t xml:space="preserve">هو غير السيد حسين بن ضياء الدين أبي تراب حسن بن أبي جعفر محمد الموسوي العاملي الكركي الآتي وتوهم صاحب الرياض في انهما واحد كما يأتي تفصيله هناك في أمل الآمل: السيد حسين بن الحسن الموسوي العاملي الكركي والد ميرزا حبيب الله السابق ذكره كان عالما فاضلا جليل القدر له كتاب سكن أصفهان حتى مات اه هكذا في نسخة الأمل المطبوعة وفي نسخة مخطوطة عندي ولكن في الرياض عند نقل عبارة الأمل قال بعد قوله والد ميرزا حبيب الله: كان عالما فاضلا جليل القدر عظيم الشأن كثير العلم والعمل سافر إلى أصبهان وتقرب عند الملوك حتى جعلوه صدر العلماء والأمراء وأولاده وأبوه وجده كانوا من الفضلاء يأتي ذكر بعضهم وتقدم ذكر 472 أخيه السيد أحمد وكانا معاصرين لشيخنا البهائي وقابلا عنده الحديث اه وفي الرياض هو والد الميرزا حبيب الله المشهور الذي صار صدرا للسلاطين الصفوية في عهد الشاه عباس الأول والشاه صفي والشاه عباس الثاني وتوفي في أوائل سلطنته اه ولا يبعد أن يكون أدرك عصر الشاه عباس الأول بدليل ادراك أخويه عصر البهائي وقراءة بعض أولاده على البهائي ويمكن أن يكون أدرك عصر الشاه طهماسب وهو ابن خالة المحقق الكركي بنص صاحب الرياض حيث قال أن السيد بدر الدين حسن بن جعفر بن فخر الدين حسن هو ابن خالة الشيخ علي بن عبد العال الكركي.</w:t>
      </w:r>
    </w:p>
    <w:p/>
    <w:p>
      <w:pPr/>
      <w:r>
        <w:rPr/>
        <w:t xml:space="preserve">أسرته‏</w:t>
      </w:r>
    </w:p>
    <w:p/>
    <w:p>
      <w:pPr/>
      <w:r>
        <w:rPr/>
        <w:t xml:space="preserve">هو في بيت علم وفضل فأبوه السيد حسن وأولاده الميرزا حبيب الله ابن السيد حسين والميرزا علي رضا ابن الميرزا حبيب الله المعين لمشيخة الإسلام باصفهان والميرزا مهدي بن حبيب الله الملقب باعتماد الدولة والميرزا معصوم بن الاعتماد وابن أخيه الميرزا إبراهيم ابن السيد محمد القاضي بطهران وغيرهم من فضلاء سلسلتهم كلهم علماء فضلاء مذكورون في محالهم من هذا الكتاب وفي روضات الجنات وصفهم بالأعيان الاجلاء ومر قول صاحب الرياض في أولاده وأبيه وجده انهم كانوا من الفضلاء. وفي الرياض أيضا: كان له ثلاثة أولاد ميرزا حبيب الله والسيد أحمد والسيد محمد والد الميرزا إبراهيم المعاصر أو جده وهو شيخ الإسلام بطهران وتوفي في هذه الأوقات وله ولدان أحدهما السيد محمد مات في حياة أبيه وله حظ ما في العلم والآخر ميرزا جعفر وهو مثل والده في عدم العلم وهو الآن شيخ الإسلام بطهران نعم لهم كتب جياد اه وكيف يكون لهم كتب جياد مع عدم العلم إلا أن يريد أن الكتب لأهل العلم منهم ثم قال ولقد أعرب شيخنا المعاصر في أمل الآمل في قوله في حق الميرزا إبراهيم المذكور أنه عالم فاضل جليل القدر وهو ابن أخي ميرزا حبيب الله العاملي أو ابن عمه اه فان عد مثل هذا الرجل من العلماء يورث الوهن في حال سائر من أوردهم ولذا قد نسبنا اليه كل من لا نعرفه وانفرد هو بنقله لا سيما في شان معاصريه كي تكون العهدة عليه قال ونظير ذلك بل أغرب منه إيراده ميرزا حبيب الله المذكور في عداد هؤلاء الرجال وقوله في حق ولده ميرزا علي رضا كان فاضلا عالما محققا مدققا فقيها متكلما جليل القدر عظيم الشأن شيخ الإسلام في أصبهان وقوله في حق حفيده محمد معصوم بن محمد مهدي ابن ميرزا حبيب الله أنه كان عالما فاضلا جليل القدر عظيم الشأن اعتماد الدولة في أصبهان فان عد هؤلاء من أجلة العلماء وادخالهم في هؤلاء الرجال الكبراء وقاحة شنعاء لا سيما مع غاية المدح والإطراء ثم قال بعد نقل كلام الأمل السابق لعمري لقد أفرط في أوصاف الولد وفرط في جميل أوصاف الوالد اما حقيقة حال الوالد فقد اوردنا شطرا منها واما شرح حال الولد فاشتهار قلة علمه يغني عن الذكر والبيان فان قصص جهالته في أنحاء العلوم سائرة مشهورة والحكايات الواقعة بينه وبين الميرزا قاضي على الالسنة مذكورة واما قوله وأولاده كانوا فضلاء فمن أولاده بلا واسطة الوزير الكبير ميرزا محمد مهدي كان له حظ في العلوم وتقلد بعد والده الصدارة في أوائل سلطنة الشاه عباس ثم ترقى فصار في أواسط سلطنته وزيرا تسع سنين ثم عزله الشاه سليمان ومات بعد العزل بمدة سنة 1080 تقريبا والذي كان له نصيب ما في العلم من أولاده هو الميرزا معصوم ولاه بعد وفاة عمه مشيخة الإسلام باصفهان لكنه مات قبل تصرفه في ذلك. اما الولد الآخر وهو الميرزا علي رضا فقد صار شيخ الإسلام بأصبهان بعد موت والده ثلاثين سنة حتى مات في هذه الاعصار اما قوله وجده من الفضلاء فلم يعقد له ترجمة بخصوصه نعم ذكره جده (أي جد ميرزا حبيب الله) الأعلى بدر الدين حسن بن جعفر بن حسن بن نجم الدين الاعرجي الحسيني العاملي الكركي أستاذ الشهيد الثاني اه. وستعرف أن صاحب الرياض أغرب في خلطه بين المترجم والسيد حسين المجتهد الآتي أكثر مما نسبه من الاغراب إلى صاحب الأمل والعصمة لله وحده قوله أنه فرط في وصف الوالد هو مبني على أن الوالد هو الآتي فان لنا رجلين كليهما يسمى بالسيد حسين بن حسن الموسوي العاملي الكركي الأول المترجم والثاني السيد حسين بن ضياء الدين أبي تراب حسن بن أبي جعفر محمد الموسوي العاملي الآتي ترجمته وقد اشتبه صاحب الرياض بينهما كما يأتي والظاهر أن الثاني كان أعلى مرتبة من المترجم فلذلك عد صاحب الرياض الاقتصار على ما ذكره صاحب الأمل فيه تفريطا مع أنه وصفه بجلالة القدر على احدى النسختين وبجلالة القدر وعظم الشأن وكثرة العلم والعمل على النسخة الاخرى واما قوله أنه أفرط في وصف الولد فلعله لعدم اطلاعه على أحوالهم وكيف كان فما مر عن الرياض يدل على تفوق العامليين وعلو هممهم وذكائهم فهم يطلبون العلم في هذه القرى الصغيرة في جبل عاملة مع عدم السعة ويذهبون إلى بلاد الغربة ايران والعراق والهند فيصيرون من أهل المراتب العالية العلمية ويتولون ارفع المناصب في الدولة الصدارة والوزارة ومشيخة الإسلام وغيرها.</w:t>
      </w:r>
    </w:p>
    <w:p>
      <w:pPr>
        <w:jc w:val="start"/>
        <w:bidi/>
      </w:pPr>
      <w:r>
        <w:rPr>
          <w:sz w:val="24"/>
          <w:szCs w:val="24"/>
          <w:b w:val="1"/>
          <w:bCs w:val="1"/>
          <w:rtl/>
        </w:rPr>
        <w:t xml:space="preserve">
أعيان الشيعة،(دار التعارف للمطبوعات - بيروت،1983،ط 1،ج 5،ص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2026-04-29T07:29:38+03:00</dcterms:created>
  <dcterms:modified xsi:type="dcterms:W3CDTF">2026-04-29T07:29:38+03:00</dcterms:modified>
</cp:coreProperties>
</file>

<file path=docProps/custom.xml><?xml version="1.0" encoding="utf-8"?>
<Properties xmlns="http://schemas.openxmlformats.org/officeDocument/2006/custom-properties" xmlns:vt="http://schemas.openxmlformats.org/officeDocument/2006/docPropsVTypes"/>
</file>