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جابر الكوفي بياع السابري
</w:t>
      </w:r>
    </w:p>
    <w:p>
      <w:pPr>
        <w:jc w:val="start"/>
        <w:bidi/>
      </w:pPr>
      <w:r>
        <w:rPr>
          <w:rFonts w:ascii="arial" w:hAnsi="arial" w:eastAsia="arial" w:cs="arial"/>
          <w:sz w:val="28"/>
          <w:szCs w:val="28"/>
          <w:b w:val="1"/>
          <w:bCs w:val="1"/>
          <w:rtl/>
        </w:rPr>
        <w:t xml:space="preserve">الحسين بن جابر الكوفي بياع السابري
</w:t>
      </w:r>
    </w:p>
    <w:p>
      <w:pPr/>
      <w:r>
        <w:rPr/>
        <w:t xml:space="preserve">الحسين بن جابر الكوفي بياع السابري. في لسان الميزان ذكره الطوسي والكشي في رجال الشيعة وقالا أخذ عن الباقر رحمه الله تعالى ثم رحل فاخذ عن الصادق رحمه الله تعالى ولازمه وكان يكرمه (اه) ولا اثر لذلك في كتب الطوسي وكتاب الكشي والله اعلم باي شخص حصل هذا الاشتباه.</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2026-04-29T06:17:58+03:00</dcterms:created>
  <dcterms:modified xsi:type="dcterms:W3CDTF">2026-04-29T06:17:58+03:00</dcterms:modified>
</cp:coreProperties>
</file>

<file path=docProps/custom.xml><?xml version="1.0" encoding="utf-8"?>
<Properties xmlns="http://schemas.openxmlformats.org/officeDocument/2006/custom-properties" xmlns:vt="http://schemas.openxmlformats.org/officeDocument/2006/docPropsVTypes"/>
</file>