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القادسي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القادسي
</w:t>
      </w:r>
    </w:p>
    <w:p>
      <w:pPr/>
      <w:r>
        <w:rPr/>
        <w:t xml:space="preserve">الحسين بن أحمد القادسي يأتي بعنوان أحمد بن محمد بن حبيب أبو عبد الله البزار يعرف بابن القادسي.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2026-04-29T03:30:17+03:00</dcterms:created>
  <dcterms:modified xsi:type="dcterms:W3CDTF">2026-04-29T03:30:17+03:00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