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أثير الكوفي
</w:t>
      </w:r>
    </w:p>
    <w:p>
      <w:pPr>
        <w:jc w:val="start"/>
        <w:bidi/>
      </w:pPr>
      <w:r>
        <w:rPr>
          <w:rFonts w:ascii="arial" w:hAnsi="arial" w:eastAsia="arial" w:cs="arial"/>
          <w:sz w:val="28"/>
          <w:szCs w:val="28"/>
          <w:b w:val="1"/>
          <w:bCs w:val="1"/>
          <w:rtl/>
        </w:rPr>
        <w:t xml:space="preserve">الحسين بن أثير الكوفي
</w:t>
      </w:r>
    </w:p>
    <w:p>
      <w:pPr/>
      <w:r>
        <w:rPr/>
        <w:t xml:space="preserve">الحسين بن أثير الكوفي ذكره الشيخ في رجاله في أصحاب الصادق عليه السلام وذكر في أصحاب الباقر عليه السلام الحسين بن أبتر الكوفي كما مر ويحتمل أنهما واحد صحف أثير بابتر أو بالعكس.</w:t>
      </w:r>
    </w:p>
    <w:p>
      <w:pPr>
        <w:jc w:val="start"/>
        <w:bidi/>
      </w:pPr>
      <w:r>
        <w:rPr>
          <w:sz w:val="24"/>
          <w:szCs w:val="24"/>
          <w:b w:val="1"/>
          <w:bCs w:val="1"/>
          <w:rtl/>
        </w:rPr>
        <w:t xml:space="preserve">
أعيان الشيعة،(دار التعارف للمطبوعات - بيروت،1983،ط 1،ج 5،ص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2026-04-29T02:20:08+03:00</dcterms:created>
  <dcterms:modified xsi:type="dcterms:W3CDTF">2026-04-29T02:20:08+03:00</dcterms:modified>
</cp:coreProperties>
</file>

<file path=docProps/custom.xml><?xml version="1.0" encoding="utf-8"?>
<Properties xmlns="http://schemas.openxmlformats.org/officeDocument/2006/custom-properties" xmlns:vt="http://schemas.openxmlformats.org/officeDocument/2006/docPropsVTypes"/>
</file>