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محمد ابن الشيخ موسى
</w:t>
      </w:r>
    </w:p>
    <w:p>
      <w:pPr>
        <w:jc w:val="start"/>
        <w:bidi/>
      </w:pPr>
      <w:r>
        <w:rPr>
          <w:rFonts w:ascii="arial" w:hAnsi="arial" w:eastAsia="arial" w:cs="arial"/>
          <w:sz w:val="28"/>
          <w:szCs w:val="28"/>
          <w:b w:val="1"/>
          <w:bCs w:val="1"/>
          <w:rtl/>
        </w:rPr>
        <w:t xml:space="preserve">الشيخ حسن ابن الشيخ محمد ابن الشيخ موسى
</w:t>
      </w:r>
    </w:p>
    <w:p>
      <w:pPr/>
      <w:r>
        <w:rPr/>
        <w:t xml:space="preserve">الشيخ حسن ابن الشيخ محمد ابن الشيخ موسى ابن الشيخ عيسى ابن الشيخ حسين ابن الشيخ </w:t>
      </w:r>
    </w:p>
    <w:p/>
    <w:p>
      <w:pPr/>
      <w:r>
        <w:rPr/>
        <w:t xml:space="preserve">خضر الجناجي النجفي</w:t>
      </w:r>
    </w:p>
    <w:p/>
    <w:p>
      <w:pPr/>
      <w:r>
        <w:rPr/>
        <w:t xml:space="preserve">هو قسيم آل الشيخ جعفر الكبير صاحب كشف الغطاء في قعدد النسب فجده الشيخ حسين هو أخو الشيخ جعفر الكبير والدهما معا الشيخ خضر وكان للشيخ محمد والد المترجم ثلاثة أولاد المترجم والشيخ جعفر والشيخ محسن وقد ذكرنا الأخيرين في بابيهما أما المترجم فلا نعرف من أحواله شيئا إلا أن لأخيه الشيخ جعفر قصيدة يهنئ بها الشيخ محسن بعرس أخيه الشيخ حسن كما ذكر في ترجمة جعفر في ج 16 يقول فيها:</w:t>
      </w:r>
    </w:p>
    <w:p/>
    <w:p>
      <w:pPr>
        <w:jc w:val="center"/>
      </w:pPr>
      <w:r>
        <w:rPr>
          <w:color w:val="ff0000"/>
        </w:rPr>
        <w:t xml:space="preserve">زاه كليل زف في ديجوره</w:t>
      </w:r>
      <w:r>
        <w:rPr>
          <w:color w:val="ff0000"/>
        </w:rPr>
        <w:t xml:space="preserve">      </w:t>
      </w:r>
      <w:r>
        <w:rPr>
          <w:color w:val="ff0000"/>
        </w:rPr>
        <w:t xml:space="preserve">شمس لنجل أخي السداد محمد</w:t>
      </w:r>
    </w:p>
    <w:p/>
    <w:p>
      <w:pPr>
        <w:jc w:val="center"/>
      </w:pPr>
      <w:r>
        <w:rPr>
          <w:color w:val="ff0000"/>
        </w:rPr>
        <w:t xml:space="preserve">الماجد الحسن الزكي ومن رقى</w:t>
      </w:r>
      <w:r>
        <w:rPr>
          <w:color w:val="ff0000"/>
        </w:rPr>
        <w:t xml:space="preserve">      </w:t>
      </w:r>
      <w:r>
        <w:rPr>
          <w:color w:val="ff0000"/>
        </w:rPr>
        <w:t xml:space="preserve">رتبا تسامت فوق هام الفرقد </w:t>
      </w:r>
    </w:p>
    <w:p/>
    <w:p>
      <w:pPr>
        <w:jc w:val="center"/>
      </w:pPr>
      <w:r>
        <w:rPr>
          <w:color w:val="ff0000"/>
        </w:rPr>
        <w:t xml:space="preserve">ملك تربى في حجور أماجد</w:t>
      </w:r>
      <w:r>
        <w:rPr>
          <w:color w:val="ff0000"/>
        </w:rPr>
        <w:t xml:space="preserve">      </w:t>
      </w:r>
      <w:r>
        <w:rPr>
          <w:color w:val="ff0000"/>
        </w:rPr>
        <w:t xml:space="preserve">من غيرهم سبل الهدى لم تنشد</w:t>
      </w:r>
    </w:p>
    <w:p/>
    <w:p>
      <w:pPr>
        <w:jc w:val="start"/>
        <w:bidi/>
      </w:pPr>
      <w:r>
        <w:rPr>
          <w:sz w:val="24"/>
          <w:szCs w:val="24"/>
          <w:b w:val="1"/>
          <w:bCs w:val="1"/>
          <w:rtl/>
        </w:rPr>
        <w:t xml:space="preserve">
أعيان الشيعة،(دار التعارف للمطبوعات - بيروت،1983،ط 1،ج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2026-07-27T09:14:00+03:00</dcterms:created>
  <dcterms:modified xsi:type="dcterms:W3CDTF">2026-07-27T09:14:00+03:00</dcterms:modified>
</cp:coreProperties>
</file>

<file path=docProps/custom.xml><?xml version="1.0" encoding="utf-8"?>
<Properties xmlns="http://schemas.openxmlformats.org/officeDocument/2006/custom-properties" xmlns:vt="http://schemas.openxmlformats.org/officeDocument/2006/docPropsVTypes"/>
</file>