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كاتبة
</w:t>
      </w:r>
    </w:p>
    <w:p>
      <w:pPr>
        <w:jc w:val="start"/>
        <w:bidi/>
      </w:pPr>
      <w:r>
        <w:rPr>
          <w:rFonts w:ascii="arial" w:hAnsi="arial" w:eastAsia="arial" w:cs="arial"/>
          <w:sz w:val="28"/>
          <w:szCs w:val="28"/>
          <w:b w:val="1"/>
          <w:bCs w:val="1"/>
          <w:rtl/>
        </w:rPr>
        <w:t xml:space="preserve">حبيب كاتبة
</w:t>
      </w:r>
    </w:p>
    <w:p>
      <w:pPr/>
      <w:r>
        <w:rPr/>
        <w:t xml:space="preserve">حبيب كاتبة  حبيب إبراهيم كاتبة: من كتاب السورين في الهجر. ولد في يبرود (بسورية) وتعلم الولايات المتحدة قبيل الحرب العالمية الأولى. فعمل في الصحافة ودخل جامعة (هاروفورد) فتخرج سنة 1920م، أستاذا في اللاهوت. وقام برحلة إلى مصر وبعض الأقطار العربية الأخرى سنة 1926م. وعمل في مكتب (الاستعلامات الحربية) الأميركي في خلال الحرب العامة الثانية. وعين ملحقا بالوفد السوري الدائم لدى هيئة الأمم سنة 1948م. وتوفي في جاكسنفيل فلوريدا (بأميركا) لع بالعربية (عظات وطنية - ط) وبالإنكليزية (ليال عربية - ط) و (0الروح الجديدة في الألقطار العربية - ط) ومقالات كثيرة بالعربية والإنكليزية. واشترك في تأليف رسالة (0الناطقون بالضاد - ط) بالعربية</w:t>
      </w:r>
    </w:p>
    <w:p>
      <w:pPr>
        <w:jc w:val="start"/>
        <w:bidi/>
      </w:pPr>
      <w:r>
        <w:rPr>
          <w:sz w:val="24"/>
          <w:szCs w:val="24"/>
          <w:b w:val="1"/>
          <w:bCs w:val="1"/>
          <w:rtl/>
        </w:rPr>
        <w:t xml:space="preserve">
الأعلام،(دار العلم للملايين - بيروت،2002،ط 15،ج 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2026-07-23T19:45:26+03:00</dcterms:created>
  <dcterms:modified xsi:type="dcterms:W3CDTF">2026-07-23T19:45:26+03:00</dcterms:modified>
</cp:coreProperties>
</file>

<file path=docProps/custom.xml><?xml version="1.0" encoding="utf-8"?>
<Properties xmlns="http://schemas.openxmlformats.org/officeDocument/2006/custom-properties" xmlns:vt="http://schemas.openxmlformats.org/officeDocument/2006/docPropsVTypes"/>
</file>