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جيش 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جيش الكتاني
</w:t>
      </w:r>
    </w:p>
    <w:p>
      <w:pPr/>
      <w:r>
        <w:rPr/>
        <w:t xml:space="preserve">جيش الكتاني  جيش بن محمد الكتاني المغربي، أبو الفتح: أمير، ولي نيابة دمشق لصاحب مصر ثلاث مرات في أيام الفاطمين. وكان جبارا، سفاكا للدماء. مات بالجذام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2026-07-27T09:00:41+03:00</dcterms:created>
  <dcterms:modified xsi:type="dcterms:W3CDTF">2026-07-27T09:00:41+03:00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