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جناح أبو محمد كوفي
</w:t>
      </w:r>
    </w:p>
    <w:p>
      <w:pPr>
        <w:jc w:val="start"/>
        <w:bidi/>
      </w:pPr>
      <w:r>
        <w:rPr>
          <w:rFonts w:ascii="arial" w:hAnsi="arial" w:eastAsia="arial" w:cs="arial"/>
          <w:sz w:val="28"/>
          <w:szCs w:val="28"/>
          <w:b w:val="1"/>
          <w:bCs w:val="1"/>
          <w:rtl/>
        </w:rPr>
        <w:t xml:space="preserve">بكر بن جناح أبو محمد كوفي
</w:t>
      </w:r>
    </w:p>
    <w:p>
      <w:pPr/>
      <w:r>
        <w:rPr/>
        <w:t xml:space="preserve">بكر بن جناح أبو محمد كوفي قال النجاشي ثقة مولى له كتاب يرويه عدة أخبرنا الحسين بن عبيد الله حدثنا أحمد بن جعفر الرازي حدثنا حميد حدثنا الحسن بن محمد بن سماعة حدثنا محمد بن أبي عمير عن بكر بن جناح به (انتهى) وفي لسان الميزان بكر بن جناح الكوفي أبو محمد ذكره ابن النجاشي في رجال الشيعة وقال يروي عنه ابن أبي عمير وغيره (انتهى) وفي التعليقة الظاهر أنه أخو سعيد بن جناح مولى الأزد وولد محمد بن بكر الآتي وأحمد بن بكر السابق وسعيد من أصحاب الكاظم والرضا عليه السلام وكذا أخوه أبو عامر من أصحاب الكاظم عليه السلام وهذا مما يؤيد كون بكر بن محمد بن جناح الآتي سهوا كما سنشير إليه ويحتمل إن يكون هذا الآتي نسب إلى الجد لكونه مشهورا فيه لكنه بعيد (انتهى).</w:t>
      </w:r>
    </w:p>
    <w:p/>
    <w:p>
      <w:pPr/>
      <w:r>
        <w:rPr/>
        <w:t xml:space="preserve">التمييز</w:t>
      </w:r>
    </w:p>
    <w:p/>
    <w:p>
      <w:pPr/>
      <w:r>
        <w:rPr/>
        <w:t xml:space="preserve">في مشتركات الطريحي باب بكر المشترك بين من يوثق به وغيره ويمكن استعلام أنه ابن جناح الثقة برواية محمد بن أبي عمير عنه (انتهى).</w:t>
      </w:r>
    </w:p>
    <w:p>
      <w:pPr>
        <w:jc w:val="start"/>
        <w:bidi/>
      </w:pPr>
      <w:r>
        <w:rPr>
          <w:sz w:val="24"/>
          <w:szCs w:val="24"/>
          <w:b w:val="1"/>
          <w:bCs w:val="1"/>
          <w:rtl/>
        </w:rPr>
        <w:t xml:space="preserve">
أعيان الشيعة،(دار التعارف للمطبوعات - بيروت،1983،ط 1،ج 3،ص 590)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2026-06-13T05:23:18+03:00</dcterms:created>
  <dcterms:modified xsi:type="dcterms:W3CDTF">2026-06-13T05:23:18+03:00</dcterms:modified>
</cp:coreProperties>
</file>

<file path=docProps/custom.xml><?xml version="1.0" encoding="utf-8"?>
<Properties xmlns="http://schemas.openxmlformats.org/officeDocument/2006/custom-properties" xmlns:vt="http://schemas.openxmlformats.org/officeDocument/2006/docPropsVTypes"/>
</file>