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أحمد، أبو بكر الجوهري.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أحمد، أبو بكر الجوهري.
</w:t>
      </w:r>
    </w:p>
    <w:p>
      <w:pPr/>
      <w:r>
        <w:rPr/>
        <w:t xml:space="preserve">محمد بن عبد الله بن أحمد، أبو بكر الجوهري. </w:t>
      </w:r>
    </w:p>
    <w:p/>
    <w:p>
      <w:pPr/>
      <w:r>
        <w:rPr/>
        <w:t xml:space="preserve">سمع خيثمة بن سليمان. قال الخطيب: حدثني عنه العتيقي، وسألته عنه فقال: كان شيخاً ثقة صالحاً.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2026-07-25T01:31:20+03:00</dcterms:created>
  <dcterms:modified xsi:type="dcterms:W3CDTF">2026-07-25T01:31:20+03:00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