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بشر بن مطر، أبو بكر الوراق، أخو خطاب بن بشر المذكر.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بشر بن مطر، أبو بكر الوراق، أخو خطاب بن بشر المذكر.
</w:t>
      </w:r>
    </w:p>
    <w:p>
      <w:pPr/>
      <w:r>
        <w:rPr/>
        <w:t xml:space="preserve">محمد بن بشر بن مطر، أبو بكر الوراق، أخو خطاب بن بشر المذكر. </w:t>
      </w:r>
    </w:p>
    <w:p/>
    <w:p>
      <w:pPr/>
      <w:r>
        <w:rPr/>
        <w:t xml:space="preserve">سمع عاصم بن علي، وشيبان بن فروخ، وطبقتهما.</w:t>
      </w:r>
    </w:p>
    <w:p/>
    <w:p>
      <w:pPr/>
      <w:r>
        <w:rPr/>
        <w:t xml:space="preserve">[روى عنه موسى بن هارون، ويحيى بن محمد] بن صاعد، وأبو بكر الشافعي، وجماعة.</w:t>
      </w:r>
    </w:p>
    <w:p/>
    <w:p>
      <w:pPr/>
      <w:r>
        <w:rPr/>
        <w:t xml:space="preserve">روى الخطيب عن إبراهيم الحربي قال: أخو خطاب صدوق لا يكذب.</w:t>
      </w:r>
    </w:p>
    <w:p/>
    <w:p>
      <w:pPr/>
      <w:r>
        <w:rPr/>
        <w:t xml:space="preserve">وعن الدارقطني: ثقة.</w:t>
      </w:r>
    </w:p>
    <w:p/>
    <w:p>
      <w:pPr/>
      <w:r>
        <w:rPr/>
        <w:t xml:space="preserve">توفي سنة خمس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2026-07-27T14:58:39+03:00</dcterms:created>
  <dcterms:modified xsi:type="dcterms:W3CDTF">2026-07-27T14:58:39+03:00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