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بن معالي بن غنيمة، أبو محمد الحلاوي.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بن معالي بن غنيمة، أبو محمد الحلاوي.
</w:t>
      </w:r>
    </w:p>
    <w:p>
      <w:pPr/>
      <w:r>
        <w:rPr/>
        <w:t xml:space="preserve">عبد القادر بن معالي بن غنيمة، أبو محمد الحلاوي. </w:t>
      </w:r>
    </w:p>
    <w:p/>
    <w:p>
      <w:pPr/>
      <w:r>
        <w:rPr/>
        <w:t xml:space="preserve">حدث عن أبي طالب المبارك بن علي بن محمد بن حضير الصيرفي، وحدث عنه ابن النجار، وقال: كان شيخاً لا بأس به. توفي سنة (622هـ).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2026-07-27T11:33:33+03:00</dcterms:created>
  <dcterms:modified xsi:type="dcterms:W3CDTF">2026-07-27T11:33:33+03:00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