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الجليل بن عبد الله بن عبد الجليل، أبو الغنائم النيسابوري، الصوفي.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الجليل بن عبد الله بن عبد الجليل، أبو الغنائم النيسابوري، الصوفي.
</w:t>
      </w:r>
    </w:p>
    <w:p>
      <w:pPr/>
      <w:r>
        <w:rPr/>
        <w:t xml:space="preserve">عبد الجليل بن عبد الله بن عبد الجليل، أبو الغنائم النيسابوري، الصوفي. </w:t>
      </w:r>
    </w:p>
    <w:p/>
    <w:p>
      <w:pPr/>
      <w:r>
        <w:rPr/>
        <w:t xml:space="preserve">روى عن أبي المعالي بن الطبري. روى عنه ابن الدبيثي.</w:t>
      </w:r>
    </w:p>
    <w:p/>
    <w:p>
      <w:pPr/>
      <w:r>
        <w:rPr/>
        <w:t xml:space="preserve">قال ابن النجار: كان شيخاً صالحاً، متديناً، حسن الطريقة، فاضلاً، محباً للعلم وأهله، وكان من المتصوفة، توفي سنة خمس عشرة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2026-05-17T01:50:07+03:00</dcterms:created>
  <dcterms:modified xsi:type="dcterms:W3CDTF">2026-05-17T01:50:07+03:00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