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بن عبد الرحمن العدوي.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عبد الرحمن العدوي.
</w:t>
      </w:r>
    </w:p>
    <w:p>
      <w:pPr/>
      <w:r>
        <w:rPr/>
        <w:t xml:space="preserve">الأسود بن عبد الرحمن العدوي. </w:t>
      </w:r>
    </w:p>
    <w:p/>
    <w:p>
      <w:pPr/>
      <w:r>
        <w:rPr/>
        <w:t xml:space="preserve">يروي عن هصان بن كاهل عن أبي موسى الأشعري. روى عنه الحسن بن دينار، يعتبر حديثه من غير رواية الحسن بن دينار عنه، والحسن بن دينار هو الحسن بن واصل.</w:t>
      </w:r>
    </w:p>
    <w:p/>
    <w:p>
      <w:pPr/>
      <w:r>
        <w:rPr/>
        <w:t xml:space="preserve">كذا في خط الحافظ الهيثمي، وذكره ابن حبان هكذا ثم ذكر الأسور بن عبد الرحمن آخره راء، وقال: 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عبد الرحمن العدوي
</w:t>
      </w:r>
    </w:p>
    <w:p>
      <w:pPr/>
      <w:r>
        <w:rPr/>
        <w:t xml:space="preserve">الأسود بن عبد الرحمن العدوي </w:t>
      </w:r>
    </w:p>
    <w:p/>
    <w:p>
      <w:pPr/>
      <w:r>
        <w:rPr/>
        <w:t xml:space="preserve">يروي عن هصان بن كاهن عن أبي موسى الأشعري روى عنه الحسن بن دينار يعتبر بحديثه من غير رواية الحسن بن دينار عنه والحسن بن دينار هو الحسن بن واصل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2026-07-27T14:26:32+03:00</dcterms:created>
  <dcterms:modified xsi:type="dcterms:W3CDTF">2026-07-27T14:26:32+03:00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