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بن راشد، الهمداني، أخو مخول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راشد، الهمداني، أخو مخول 
</w:t>
      </w:r>
    </w:p>
    <w:p>
      <w:pPr/>
      <w:r>
        <w:rPr/>
        <w:t xml:space="preserve">مجاهد بن راشد، الهمداني، أخو مخول. </w:t>
      </w:r>
    </w:p>
    <w:p/>
    <w:p>
      <w:pPr/>
      <w:r>
        <w:rPr/>
        <w:t xml:space="preserve">عن أبيه.</w:t>
      </w:r>
    </w:p>
    <w:p/>
    <w:p>
      <w:pPr/>
      <w:r>
        <w:rPr/>
        <w:t xml:space="preserve">روى عنه: جرير، وإسرائيل.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راشد النهدي
</w:t>
      </w:r>
    </w:p>
    <w:p>
      <w:pPr/>
      <w:r>
        <w:rPr/>
        <w:t xml:space="preserve">مجاهد بن راشد النهدي </w:t>
      </w:r>
    </w:p>
    <w:p/>
    <w:p>
      <w:pPr/>
      <w:r>
        <w:rPr/>
        <w:t xml:space="preserve">أخو مخول بن راشد وهو الذي يقال له مجاهد بن أبي المجالد من أهل الكوفة</w:t>
      </w:r>
    </w:p>
    <w:p/>
    <w:p>
      <w:pPr/>
      <w:r>
        <w:rPr/>
        <w:t xml:space="preserve">يروي عن أبيه روى عنه إسرائيل والكوفيون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راشد النهدي الهمداني
</w:t>
      </w:r>
    </w:p>
    <w:p>
      <w:pPr/>
      <w:r>
        <w:rPr/>
        <w:t xml:space="preserve">مجاهد بن راشد النهدي الهمداني </w:t>
      </w:r>
    </w:p>
    <w:p/>
    <w:p>
      <w:pPr/>
      <w:r>
        <w:rPr/>
        <w:t xml:space="preserve">أخو مخول بن راشد روى عن أبيه روى عنه إسرائيل وجرير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2026-07-27T11:23:07+03:00</dcterms:created>
  <dcterms:modified xsi:type="dcterms:W3CDTF">2026-07-27T11:23:07+03:00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