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محمد، أبو نهيك، الأسدي 
</w:t>
      </w:r>
    </w:p>
    <w:p>
      <w:pPr>
        <w:jc w:val="start"/>
        <w:bidi/>
      </w:pPr>
      <w:r>
        <w:rPr>
          <w:rFonts w:ascii="arial" w:hAnsi="arial" w:eastAsia="arial" w:cs="arial"/>
          <w:sz w:val="28"/>
          <w:szCs w:val="28"/>
          <w:b w:val="1"/>
          <w:bCs w:val="1"/>
          <w:rtl/>
        </w:rPr>
        <w:t xml:space="preserve">القاسم بن محمد، أبو نهيك، الأسدي 
</w:t>
      </w:r>
    </w:p>
    <w:p>
      <w:pPr/>
      <w:r>
        <w:rPr/>
        <w:t xml:space="preserve">القاسم بن محمد، أبو نهيك، الأسدي. </w:t>
      </w:r>
    </w:p>
    <w:p/>
    <w:p>
      <w:pPr/>
      <w:r>
        <w:rPr/>
        <w:t xml:space="preserve">روى عنه الثوري، ومنصور.</w:t>
      </w:r>
    </w:p>
    <w:p/>
    <w:p>
      <w:pPr/>
      <w:r>
        <w:rPr/>
        <w:t xml:space="preserve">وقال آدم: حدثنا شعبة، قال: حدثنا أبو بكير، سمع زياد بن حدير، قال: ما رأيت أحدا أكثر استياكاً، وهو صائم، من عمر.</w:t>
      </w:r>
    </w:p>
    <w:p/>
    <w:p>
      <w:pPr/>
      <w:r>
        <w:rPr/>
        <w:t xml:space="preserve">والأول أصح.</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أبو نهيك الأسدي
</w:t>
      </w:r>
    </w:p>
    <w:p>
      <w:pPr/>
      <w:r>
        <w:rPr/>
        <w:t xml:space="preserve">القاسم بن محمد أبو نهيك الأسدي </w:t>
      </w:r>
    </w:p>
    <w:p/>
    <w:p>
      <w:pPr/>
      <w:r>
        <w:rPr/>
        <w:t xml:space="preserve">يروي عن أنس بن مالك روى عنه منصور والثوري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أبو نهيك
</w:t>
      </w:r>
    </w:p>
    <w:p>
      <w:pPr/>
      <w:r>
        <w:rPr/>
        <w:t xml:space="preserve">القاسم بن محمد أبو نهيك </w:t>
      </w:r>
    </w:p>
    <w:p/>
    <w:p>
      <w:pPr/>
      <w:r>
        <w:rPr/>
        <w:t xml:space="preserve">أصله في الكوفة سكن مرو سمع أبا زيد عمرو بن أخطب روى عنه الحسين بن واقد وقد ذكرناه في أتباع التابعين لأن الناس لا يعرفون سماعه من أبي زيد</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محمد أبو نهيك الأسدي كوفي
</w:t>
      </w:r>
    </w:p>
    <w:p>
      <w:pPr/>
      <w:r>
        <w:rPr/>
        <w:t xml:space="preserve">القاسم بن محمد أبو نهيك الأسدي كوفي </w:t>
      </w:r>
    </w:p>
    <w:p/>
    <w:p>
      <w:pPr/>
      <w:r>
        <w:rPr/>
        <w:t xml:space="preserve">روى عن القاسم بن محمد وطاوس وسماك بن سلمة وزياد بن حدير روى عنه منصور ومسعر والثوري وجرير بن عبد الحميد، نا عبد الرحمن سمعت أبي يقول ذلك قال أبو محمد روى عنه الحسن بن صالح وشريك.</w:t>
      </w:r>
    </w:p>
    <w:p/>
    <w:p>
      <w:pPr/>
      <w:r>
        <w:rPr/>
        <w:t xml:space="preserve">حدثنا عبد الرحمن قال قرئ علي العباس بن محمد الدوري قال سمعت يحيى بن معين يقول أبو نهيك الكوفي اسمه القاسم بن محمد روى عنه منصور والثوري وشريك وجرير وهو ثقة نا عبد الرحمن قال سئل أبو زرعة عن أبي نهيك فقال كوفي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2026-07-27T13:31:31+03:00</dcterms:created>
  <dcterms:modified xsi:type="dcterms:W3CDTF">2026-07-27T13:31:31+03:00</dcterms:modified>
</cp:coreProperties>
</file>

<file path=docProps/custom.xml><?xml version="1.0" encoding="utf-8"?>
<Properties xmlns="http://schemas.openxmlformats.org/officeDocument/2006/custom-properties" xmlns:vt="http://schemas.openxmlformats.org/officeDocument/2006/docPropsVTypes"/>
</file>