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فرقد بن الحجاج، أبو نصر، البصري 
</w:t>
      </w:r>
    </w:p>
    <w:p>
      <w:pPr>
        <w:jc w:val="start"/>
        <w:bidi/>
      </w:pPr>
      <w:r>
        <w:rPr>
          <w:rFonts w:ascii="arial" w:hAnsi="arial" w:eastAsia="arial" w:cs="arial"/>
          <w:sz w:val="28"/>
          <w:szCs w:val="28"/>
          <w:b w:val="1"/>
          <w:bCs w:val="1"/>
          <w:rtl/>
        </w:rPr>
        <w:t xml:space="preserve">فرقد بن الحجاج، أبو نصر، البصري 
</w:t>
      </w:r>
    </w:p>
    <w:p>
      <w:pPr/>
      <w:r>
        <w:rPr/>
        <w:t xml:space="preserve">فرقد بن الحجاج، أبو نصر، البصري. </w:t>
      </w:r>
    </w:p>
    <w:p/>
    <w:p>
      <w:pPr/>
      <w:r>
        <w:rPr/>
        <w:t xml:space="preserve">سمع عقبة بن أبي الحسناء.</w:t>
      </w:r>
    </w:p>
    <w:p/>
    <w:p>
      <w:pPr/>
      <w:r>
        <w:rPr/>
        <w:t xml:space="preserve">روى عنه: عمرو بن منصور، وعبد الصمد بن عبد الوارث.</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بن الحجاج القرشي البصري، أبو نصر.
</w:t>
      </w:r>
    </w:p>
    <w:p>
      <w:pPr/>
      <w:r>
        <w:rPr/>
        <w:t xml:space="preserve">فرقد بن الحجاج القرشي البصري، أبو نصر. </w:t>
      </w:r>
    </w:p>
    <w:p/>
    <w:p>
      <w:pPr/>
      <w:r>
        <w:rPr/>
        <w:t xml:space="preserve">يروي عن عقبة بن أبي الحسناء. روى عنه أبو قتيبة، وأهل البصرة. يخطئ.</w:t>
      </w:r>
    </w:p>
    <w:p/>
    <w:p>
      <w:pPr/>
      <w:r>
        <w:rPr/>
        <w:t xml:space="preserve">وروى عنه: عبيد الله بن عبد المجيد الحنفي، وعبد الصمد بن عبد الوارث، ومسلم بن إبراهيم.</w:t>
      </w:r>
    </w:p>
    <w:p/>
    <w:p>
      <w:pPr/>
      <w:r>
        <w:rPr/>
        <w:t xml:space="preserve">وقال أبو حاتم: هو شيخ.</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بن الحجاج القرشي البصري أبو نصر
</w:t>
      </w:r>
    </w:p>
    <w:p>
      <w:pPr/>
      <w:r>
        <w:rPr/>
        <w:t xml:space="preserve">فرقد بن الحجاج القرشي البصري أبو نصر </w:t>
      </w:r>
    </w:p>
    <w:p/>
    <w:p>
      <w:pPr/>
      <w:r>
        <w:rPr/>
        <w:t xml:space="preserve">يروي عن عقبة بن أبي الحسناء روى عنه أبو قتيبة وأهل البصرة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فرقد بن الحجاج أبو نصر بصري
</w:t>
      </w:r>
    </w:p>
    <w:p>
      <w:pPr/>
      <w:r>
        <w:rPr/>
        <w:t xml:space="preserve">فرقد بن الحجاج أبو نصر بصري </w:t>
      </w:r>
    </w:p>
    <w:p/>
    <w:p>
      <w:pPr/>
      <w:r>
        <w:rPr/>
        <w:t xml:space="preserve">روى عن عقبة بن أبي الحسناء روى عنه عبيد الله بن عبد المجيد الحنفي وعبد الصمد بن عبد الوارث ومسلم بن إبراهيم سمعت أبي يقول ذلك وسألته عنه فقال هو شيخ قال أبو محمد روى عنه أبو قتيبة سلم بن قتيبة.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2026-07-27T14:33:06+03:00</dcterms:created>
  <dcterms:modified xsi:type="dcterms:W3CDTF">2026-07-27T14:33:06+03:00</dcterms:modified>
</cp:coreProperties>
</file>

<file path=docProps/custom.xml><?xml version="1.0" encoding="utf-8"?>
<Properties xmlns="http://schemas.openxmlformats.org/officeDocument/2006/custom-properties" xmlns:vt="http://schemas.openxmlformats.org/officeDocument/2006/docPropsVTypes"/>
</file>