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ميسرة،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ميسرة، البصري 
</w:t>
      </w:r>
    </w:p>
    <w:p>
      <w:pPr/>
      <w:r>
        <w:rPr/>
        <w:t xml:space="preserve">عمران بن ميسرة، البصري. </w:t>
      </w:r>
    </w:p>
    <w:p/>
    <w:p>
      <w:pPr/>
      <w:r>
        <w:rPr/>
        <w:t xml:space="preserve">سمع عبد الوارث.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ميسرة المنقري
</w:t>
      </w:r>
    </w:p>
    <w:p>
      <w:pPr/>
      <w:r>
        <w:rPr/>
        <w:t xml:space="preserve">عمران بن ميسرة المنقري </w:t>
      </w:r>
    </w:p>
    <w:p/>
    <w:p>
      <w:pPr/>
      <w:r>
        <w:rPr/>
        <w:t xml:space="preserve">عن عبد الوارث ومعتمر وعنه البخاري وأبو داود وأبو خليفة وعدة مات 223 خ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ميسرة
</w:t>
      </w:r>
    </w:p>
    <w:p>
      <w:pPr/>
      <w:r>
        <w:rPr/>
        <w:t xml:space="preserve">عمران بن ميسرة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عبد الوارث بن سعيد حدثنا عنه أبو خليفة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ميسرة
</w:t>
      </w:r>
    </w:p>
    <w:p>
      <w:pPr/>
      <w:r>
        <w:rPr/>
        <w:t xml:space="preserve">عمران بن ميسرة عن عبد الوارث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ميسرة البصري المنقري أبو الحسن
</w:t>
      </w:r>
    </w:p>
    <w:p>
      <w:pPr/>
      <w:r>
        <w:rPr/>
        <w:t xml:space="preserve">عمران بن ميسرة البصري المنقري أبو الحسن </w:t>
      </w:r>
    </w:p>
    <w:p/>
    <w:p>
      <w:pPr/>
      <w:r>
        <w:rPr/>
        <w:t xml:space="preserve">روى عن عبد الوارث وابن أبي زائدة ومعتمر بن سليمان وحفص بن غياث وأبي خالد الأحمر روى عنه أبي وأبو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2026-07-27T13:28:31+03:00</dcterms:created>
  <dcterms:modified xsi:type="dcterms:W3CDTF">2026-07-27T13:28:31+03:00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