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ربه بن أبي يزيد، أو ابن يزيد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أبي يزيد، أو ابن يزيد 
</w:t>
      </w:r>
    </w:p>
    <w:p>
      <w:pPr/>
      <w:r>
        <w:rPr/>
        <w:t xml:space="preserve">عبد ربه بن أبي يزيد، أو ابن يزيد. </w:t>
      </w:r>
    </w:p>
    <w:p/>
    <w:p>
      <w:pPr/>
      <w:r>
        <w:rPr/>
        <w:t xml:space="preserve">عن أبي عياض.</w:t>
      </w:r>
    </w:p>
    <w:p/>
    <w:p>
      <w:pPr/>
      <w:r>
        <w:rPr/>
        <w:t xml:space="preserve">روى عنه قتادة.</w:t>
      </w:r>
    </w:p>
    <w:p/>
    <w:p>
      <w:pPr/>
      <w:r>
        <w:rPr/>
        <w:t xml:space="preserve">قال علي: عرفه ابن عيينة، قال: كان يبيع الثياب.</w:t>
      </w:r>
    </w:p>
    <w:p/>
    <w:p>
      <w:pPr/>
      <w:r>
        <w:rPr/>
        <w:t xml:space="preserve">نسبه همام.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
</w:t>
      </w:r>
    </w:p>
    <w:p>
      <w:pPr/>
      <w:r>
        <w:rPr/>
        <w:t xml:space="preserve">عبد ربه </w:t>
      </w:r>
    </w:p>
    <w:p/>
    <w:p>
      <w:pPr/>
      <w:r>
        <w:rPr/>
        <w:t xml:space="preserve">عن أبي عياض وعنه قتادة مجهول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أبي يزيد
</w:t>
      </w:r>
    </w:p>
    <w:p>
      <w:pPr/>
      <w:r>
        <w:rPr/>
        <w:t xml:space="preserve">عبد ربه بن أبي يزيد </w:t>
      </w:r>
    </w:p>
    <w:p/>
    <w:p>
      <w:pPr/>
      <w:r>
        <w:rPr/>
        <w:t xml:space="preserve">كان يبيع الثياب</w:t>
      </w:r>
    </w:p>
    <w:p/>
    <w:p>
      <w:pPr/>
      <w:r>
        <w:rPr/>
        <w:t xml:space="preserve">يروي عن أبي عياض روى عنه قتادة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أبي يزيد
</w:t>
      </w:r>
    </w:p>
    <w:p>
      <w:pPr/>
      <w:r>
        <w:rPr/>
        <w:t xml:space="preserve">عبد ربه بن أبي يزيد </w:t>
      </w:r>
    </w:p>
    <w:p/>
    <w:p>
      <w:pPr/>
      <w:r>
        <w:rPr/>
        <w:t xml:space="preserve">أو بن يزيد روى عن أبي عياض روى عنه قتادة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2026-07-27T10:24:23+03:00</dcterms:created>
  <dcterms:modified xsi:type="dcterms:W3CDTF">2026-07-27T10:24:23+03:00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