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 المتطبب
</w:t>
      </w:r>
    </w:p>
    <w:p>
      <w:pPr>
        <w:jc w:val="start"/>
        <w:bidi/>
      </w:pPr>
      <w:r>
        <w:rPr>
          <w:rFonts w:ascii="arial" w:hAnsi="arial" w:eastAsia="arial" w:cs="arial"/>
          <w:sz w:val="28"/>
          <w:szCs w:val="28"/>
          <w:b w:val="1"/>
          <w:bCs w:val="1"/>
          <w:rtl/>
        </w:rPr>
        <w:t xml:space="preserve">أبو عمر المتطبب
</w:t>
      </w:r>
    </w:p>
    <w:p>
      <w:pPr/>
      <w:r>
        <w:rPr/>
        <w:t xml:space="preserve">أبو عمر المتطبب روى الشيخ في موضع من ديات التهذيب عن عبد الله بن أيوب عنه عن أبي عبد الله عليه السلام وعن عبد الله بن أيوب عن الحسين بن عثمان عنه عن أبي عبد الله عليه السلام ويحتمل قريبا كونه أبو عمر الطبيب المتقدم.</w:t>
      </w:r>
    </w:p>
    <w:p>
      <w:pPr>
        <w:jc w:val="start"/>
        <w:bidi/>
      </w:pPr>
      <w:r>
        <w:rPr>
          <w:sz w:val="24"/>
          <w:szCs w:val="24"/>
          <w:b w:val="1"/>
          <w:bCs w:val="1"/>
          <w:rtl/>
        </w:rPr>
        <w:t xml:space="preserve">
أعيان الشيعة،(دار التعارف للمطبوعات - بيروت،1983،ط 1،ج 2،ص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2026-06-21T13:41:53+03:00</dcterms:created>
  <dcterms:modified xsi:type="dcterms:W3CDTF">2026-06-21T13:41:53+03:00</dcterms:modified>
</cp:coreProperties>
</file>

<file path=docProps/custom.xml><?xml version="1.0" encoding="utf-8"?>
<Properties xmlns="http://schemas.openxmlformats.org/officeDocument/2006/custom-properties" xmlns:vt="http://schemas.openxmlformats.org/officeDocument/2006/docPropsVTypes"/>
</file>