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الفارسي
</w:t>
      </w:r>
    </w:p>
    <w:p>
      <w:pPr>
        <w:jc w:val="start"/>
        <w:bidi/>
      </w:pPr>
      <w:r>
        <w:rPr>
          <w:rFonts w:ascii="arial" w:hAnsi="arial" w:eastAsia="arial" w:cs="arial"/>
          <w:sz w:val="28"/>
          <w:szCs w:val="28"/>
          <w:b w:val="1"/>
          <w:bCs w:val="1"/>
          <w:rtl/>
        </w:rPr>
        <w:t xml:space="preserve">أبو عمر الفارسي
</w:t>
      </w:r>
    </w:p>
    <w:p>
      <w:pPr/>
      <w:r>
        <w:rPr/>
        <w:t xml:space="preserve">أبو عمر الفارسي اسمه زاذان كما نقله العلامة في الخلاصة عن رجال البرقي هكذا أبو عمر بفتح الميم كما في نسخة من الخلاصة مقابلة على نسخة ابن المنصف ومر عن رجال الشيخ زاذان أبو عمرة وعن بعض نسخ الخلاصة أبو عمرو بسكون الميم.</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2026-06-21T13:41:50+03:00</dcterms:created>
  <dcterms:modified xsi:type="dcterms:W3CDTF">2026-06-21T13:41:50+03:00</dcterms:modified>
</cp:coreProperties>
</file>

<file path=docProps/custom.xml><?xml version="1.0" encoding="utf-8"?>
<Properties xmlns="http://schemas.openxmlformats.org/officeDocument/2006/custom-properties" xmlns:vt="http://schemas.openxmlformats.org/officeDocument/2006/docPropsVTypes"/>
</file>