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الطبيب ويوجد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الطبيب ويوجد أبو عمرو
</w:t>
      </w:r>
    </w:p>
    <w:p>
      <w:pPr/>
      <w:r>
        <w:rPr/>
        <w:t xml:space="preserve">أبو عمر الطبيب ويوجد أبو عمرو اسمه عبد الله بن سعيد بن حيان بن أبجر ويأتي أبو عمر المتطبب ويحتمل قريبا أنه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2026-06-21T13:53:29+03:00</dcterms:created>
  <dcterms:modified xsi:type="dcterms:W3CDTF">2026-06-21T13:53:29+03:00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