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 بن أبي عيسى، الشامي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بن أبي عيسى، الشامي 
</w:t>
      </w:r>
    </w:p>
    <w:p>
      <w:pPr/>
      <w:r>
        <w:rPr/>
        <w:t xml:space="preserve">عبد الله بن هارون بن أبي عيسى، الشامي، سكن البصرة. </w:t>
      </w:r>
    </w:p>
    <w:p/>
    <w:p>
      <w:pPr/>
      <w:r>
        <w:rPr/>
        <w:t xml:space="preserve">سمع أباه، عن ابن إسحاق، سمع منه على.</w:t>
      </w:r>
    </w:p>
    <w:p/>
    <w:p>
      <w:pPr/>
      <w:r>
        <w:rPr/>
        <w:t xml:space="preserve">وأدركته أنا حياً سنة إحدى عشرة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أبو علي شامي
</w:t>
      </w:r>
    </w:p>
    <w:p>
      <w:pPr/>
      <w:r>
        <w:rPr/>
        <w:t xml:space="preserve">عبد الله بن هارون أبو علي شامي </w:t>
      </w:r>
    </w:p>
    <w:p/>
    <w:p>
      <w:pPr/>
      <w:r>
        <w:rPr/>
        <w:t xml:space="preserve">بالبصرة عن أبيه ويونس بن عبيد وعنه الفلاس وأبو قلابة صدوق أدركه البخاري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بن أبي عيسى الشامي كنيته أبو علي
</w:t>
      </w:r>
    </w:p>
    <w:p>
      <w:pPr/>
      <w:r>
        <w:rPr/>
        <w:t xml:space="preserve">عبد الله بن هارون بن أبي عيسى الشامي كنيته أبو علي </w:t>
      </w:r>
    </w:p>
    <w:p/>
    <w:p>
      <w:pPr/>
      <w:r>
        <w:rPr/>
        <w:t xml:space="preserve">من أهل البصرة وكان أبوه من أهل الشام</w:t>
      </w:r>
    </w:p>
    <w:p/>
    <w:p>
      <w:pPr/>
      <w:r>
        <w:rPr/>
        <w:t xml:space="preserve">يروي عن أبيه والبصريين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بن أبي عيسى الشامي أبو علي
</w:t>
      </w:r>
    </w:p>
    <w:p>
      <w:pPr/>
      <w:r>
        <w:rPr/>
        <w:t xml:space="preserve">عبد الله بن هارون بن أبي عيسى الشامي أبو علي </w:t>
      </w:r>
    </w:p>
    <w:p/>
    <w:p>
      <w:pPr/>
      <w:r>
        <w:rPr/>
        <w:t xml:space="preserve">سكن البصرة سمع أباه عن أبي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2026-07-27T13:45:29+03:00</dcterms:created>
  <dcterms:modified xsi:type="dcterms:W3CDTF">2026-07-27T13:45:29+03:00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