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أيمن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أيمن 
</w:t>
      </w:r>
    </w:p>
    <w:p>
      <w:pPr/>
      <w:r>
        <w:rPr/>
        <w:t xml:space="preserve">عبد الله بن عبد الرحمن بن أيمن. </w:t>
      </w:r>
    </w:p>
    <w:p/>
    <w:p>
      <w:pPr/>
      <w:r>
        <w:rPr/>
        <w:t xml:space="preserve">قال عبيد بن عقيل: سمع إبراهيم بن نافع، سمع عبد الله بن دينار.</w:t>
      </w:r>
    </w:p>
    <w:p/>
    <w:p>
      <w:pPr/>
      <w:r>
        <w:rPr/>
        <w:t xml:space="preserve">المخزومي المكي.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أيمن المخزومي القرشي، من أهل مكة.
</w:t>
      </w:r>
    </w:p>
    <w:p>
      <w:pPr/>
      <w:r>
        <w:rPr/>
        <w:t xml:space="preserve">عبد الله بن عبد الرحمن بن أيمن المخزومي القرشي، من أهل مكة. </w:t>
      </w:r>
    </w:p>
    <w:p/>
    <w:p>
      <w:pPr/>
      <w:r>
        <w:rPr/>
        <w:t xml:space="preserve">يروي عن إبراهيم بن نافع. روى عنه عبيد بن عقيل.</w:t>
      </w:r>
    </w:p>
    <w:p/>
    <w:p>
      <w:pPr/>
      <w:r>
        <w:rPr/>
        <w:t xml:space="preserve">وكذا في «تاريخ البخاري» وفي كتاب ابن أبي حاتم: روى عنه إبراهيم بن نافع.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أيمن المخزومي القرشي
</w:t>
      </w:r>
    </w:p>
    <w:p>
      <w:pPr/>
      <w:r>
        <w:rPr/>
        <w:t xml:space="preserve">عبد الله بن عبد الرحمن بن أيمن المخزومي القرشي </w:t>
      </w:r>
    </w:p>
    <w:p/>
    <w:p>
      <w:pPr/>
      <w:r>
        <w:rPr/>
        <w:t xml:space="preserve">من أهل مكة</w:t>
      </w:r>
    </w:p>
    <w:p/>
    <w:p>
      <w:pPr/>
      <w:r>
        <w:rPr/>
        <w:t xml:space="preserve">يروي عن إبراهيم بن نافع روى عنه عبيد بن عقيل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أيمن الرومي المخزومي المكي
</w:t>
      </w:r>
    </w:p>
    <w:p>
      <w:pPr/>
      <w:r>
        <w:rPr/>
        <w:t xml:space="preserve">عبد الله بن عبد الرحمن بن أيمن الرومي المخزومي المكي </w:t>
      </w:r>
    </w:p>
    <w:p/>
    <w:p>
      <w:pPr/>
      <w:r>
        <w:rPr/>
        <w:t xml:space="preserve">روى عن... روى عنه إبراهيم بن نافع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2026-07-27T13:32:21+03:00</dcterms:created>
  <dcterms:modified xsi:type="dcterms:W3CDTF">2026-07-27T13:32:21+03:00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