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عمران الخراط
</w:t>
      </w:r>
    </w:p>
    <w:p>
      <w:pPr>
        <w:jc w:val="start"/>
        <w:bidi/>
      </w:pPr>
      <w:r>
        <w:rPr>
          <w:rFonts w:ascii="arial" w:hAnsi="arial" w:eastAsia="arial" w:cs="arial"/>
          <w:sz w:val="28"/>
          <w:szCs w:val="28"/>
          <w:b w:val="1"/>
          <w:bCs w:val="1"/>
          <w:rtl/>
        </w:rPr>
        <w:t xml:space="preserve">أبو عمران الخراط
</w:t>
      </w:r>
    </w:p>
    <w:p>
      <w:pPr/>
      <w:r>
        <w:rPr/>
        <w:t xml:space="preserve">أبو عمران الخراط روى الكليني في باب من قال لا إله إلا الله حقا حقا بسنده عن محمد بن عيسى الأرمني عن أبي عمران الخراط عن الأوزاعي عن أبي عبد الله عليه السلام.</w:t>
      </w:r>
    </w:p>
    <w:p>
      <w:pPr>
        <w:jc w:val="start"/>
        <w:bidi/>
      </w:pPr>
      <w:r>
        <w:rPr>
          <w:sz w:val="24"/>
          <w:szCs w:val="24"/>
          <w:b w:val="1"/>
          <w:bCs w:val="1"/>
          <w:rtl/>
        </w:rPr>
        <w:t xml:space="preserve">
أعيان الشيعة،(دار التعارف للمطبوعات - بيروت،1983،ط 1،ج 2،ص 388)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2026-06-19T12:41:48+03:00</dcterms:created>
  <dcterms:modified xsi:type="dcterms:W3CDTF">2026-06-19T12:41:48+03:00</dcterms:modified>
</cp:coreProperties>
</file>

<file path=docProps/custom.xml><?xml version="1.0" encoding="utf-8"?>
<Properties xmlns="http://schemas.openxmlformats.org/officeDocument/2006/custom-properties" xmlns:vt="http://schemas.openxmlformats.org/officeDocument/2006/docPropsVTypes"/>
</file>