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w:t>
      </w:r>
    </w:p>
    <w:p>
      <w:pPr>
        <w:jc w:val="start"/>
        <w:bidi/>
      </w:pPr>
      <w:r>
        <w:rPr>
          <w:rFonts w:ascii="arial" w:hAnsi="arial" w:eastAsia="arial" w:cs="arial"/>
          <w:sz w:val="28"/>
          <w:szCs w:val="28"/>
          <w:b w:val="1"/>
          <w:bCs w:val="1"/>
          <w:rtl/>
        </w:rPr>
        <w:t xml:space="preserve">أبو العلاء
</w:t>
      </w:r>
    </w:p>
    <w:p>
      <w:pPr/>
      <w:r>
        <w:rPr/>
        <w:t xml:space="preserve">أبو العلاء أورد ابن شهراشوب في المناقب هذين البيتين:</w:t>
      </w:r>
    </w:p>
    <w:p/>
    <w:p>
      <w:pPr>
        <w:jc w:val="center"/>
      </w:pPr>
      <w:r>
        <w:rPr>
          <w:color w:val="ff0000"/>
        </w:rPr>
        <w:t xml:space="preserve">حاز النبي وسبطاه وزوجته</w:t>
      </w:r>
      <w:r>
        <w:rPr>
          <w:color w:val="ff0000"/>
        </w:rPr>
        <w:t xml:space="preserve">      </w:t>
      </w:r>
      <w:r>
        <w:rPr>
          <w:color w:val="ff0000"/>
        </w:rPr>
        <w:t xml:space="preserve">مكارما أفنت الأقلام والصحف</w:t>
      </w:r>
    </w:p>
    <w:p/>
    <w:p>
      <w:pPr>
        <w:jc w:val="center"/>
      </w:pPr>
      <w:r>
        <w:rPr>
          <w:color w:val="ff0000"/>
        </w:rPr>
        <w:t xml:space="preserve">والفخر لو كان فيهم صورة جسدا</w:t>
      </w:r>
      <w:r>
        <w:rPr>
          <w:color w:val="ff0000"/>
        </w:rPr>
        <w:t xml:space="preserve">      </w:t>
      </w:r>
      <w:r>
        <w:rPr>
          <w:color w:val="ff0000"/>
        </w:rPr>
        <w:t xml:space="preserve">كانت فضائلهم في إذنه شنفا</w:t>
      </w:r>
    </w:p>
    <w:p/>
    <w:p>
      <w:pPr/>
      <w:r>
        <w:rPr/>
        <w:t xml:space="preserve">وذكر في المعالم في شعراء أهل البيت عليه السلام رجلين يكنى كل منهما أبو العلاء وهما أبو العلاء محمد بن إبراهيم القارني السروي عده من شعراء أهل البيت المتقين والوزير أبو العلاء محمد بن حسول الرازي عده من شهراء أهل البيت من أصحاب الأئمة وغيرهم ويأتي ذكرهما وكأنه أحدهما.</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2026-06-15T21:38:33+03:00</dcterms:created>
  <dcterms:modified xsi:type="dcterms:W3CDTF">2026-06-15T21:38:33+03:00</dcterms:modified>
</cp:coreProperties>
</file>

<file path=docProps/custom.xml><?xml version="1.0" encoding="utf-8"?>
<Properties xmlns="http://schemas.openxmlformats.org/officeDocument/2006/custom-properties" xmlns:vt="http://schemas.openxmlformats.org/officeDocument/2006/docPropsVTypes"/>
</file>