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عزة
</w:t>
      </w:r>
    </w:p>
    <w:p>
      <w:pPr>
        <w:jc w:val="start"/>
        <w:bidi/>
      </w:pPr>
      <w:r>
        <w:rPr>
          <w:rFonts w:ascii="arial" w:hAnsi="arial" w:eastAsia="arial" w:cs="arial"/>
          <w:sz w:val="28"/>
          <w:szCs w:val="28"/>
          <w:b w:val="1"/>
          <w:bCs w:val="1"/>
          <w:rtl/>
        </w:rPr>
        <w:t xml:space="preserve">أبو عزة
</w:t>
      </w:r>
    </w:p>
    <w:p>
      <w:pPr/>
      <w:r>
        <w:rPr/>
        <w:t xml:space="preserve">أبو عزة عده الشيخ في رجاله في أصحاب الصادق عليه السلام وروى في باب الرجل يطوف فتعرض له الحاجة من الكافي وبالطواف من التهذيب وباب قطع الطواف لعذر من الاستبصار عن علي بن عبد العزيز عنه عن أبي عبد الله عليه السلام.</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2026-06-15T21:37:05+03:00</dcterms:created>
  <dcterms:modified xsi:type="dcterms:W3CDTF">2026-06-15T21:37:05+03:00</dcterms:modified>
</cp:coreProperties>
</file>

<file path=docProps/custom.xml><?xml version="1.0" encoding="utf-8"?>
<Properties xmlns="http://schemas.openxmlformats.org/officeDocument/2006/custom-properties" xmlns:vt="http://schemas.openxmlformats.org/officeDocument/2006/docPropsVTypes"/>
</file>