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الملك القمي
</w:t>
      </w:r>
    </w:p>
    <w:p>
      <w:pPr>
        <w:jc w:val="start"/>
        <w:bidi/>
      </w:pPr>
      <w:r>
        <w:rPr>
          <w:rFonts w:ascii="arial" w:hAnsi="arial" w:eastAsia="arial" w:cs="arial"/>
          <w:sz w:val="28"/>
          <w:szCs w:val="28"/>
          <w:b w:val="1"/>
          <w:bCs w:val="1"/>
          <w:rtl/>
        </w:rPr>
        <w:t xml:space="preserve">أبو عبد الملك القمي
</w:t>
      </w:r>
    </w:p>
    <w:p>
      <w:pPr/>
      <w:r>
        <w:rPr/>
        <w:t xml:space="preserve">أبو عبد الملك القمي روي الشيخ في التهذيب في باب كيفية الصلاة من أبواب الزيادات قريبا من الآخر بثلاث ورقات عن عبد الرحمن بن الحجاج أنه قال رأيت أبا عبد الملك القمي يسأل أبا عبد الله عليه السلام الحديث.</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2026-06-15T20:49:14+03:00</dcterms:created>
  <dcterms:modified xsi:type="dcterms:W3CDTF">2026-06-15T20:49:14+03:00</dcterms:modified>
</cp:coreProperties>
</file>

<file path=docProps/custom.xml><?xml version="1.0" encoding="utf-8"?>
<Properties xmlns="http://schemas.openxmlformats.org/officeDocument/2006/custom-properties" xmlns:vt="http://schemas.openxmlformats.org/officeDocument/2006/docPropsVTypes"/>
</file>