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والد أبي قيراط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والد أبي قيراط
</w:t>
      </w:r>
    </w:p>
    <w:p>
      <w:pPr/>
      <w:r>
        <w:rPr/>
        <w:t xml:space="preserve">أبو عبد الله والد أبي قيراط كنية جعفر بن جعفر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2026-06-15T20:52:47+03:00</dcterms:created>
  <dcterms:modified xsi:type="dcterms:W3CDTF">2026-06-15T20:52:47+03:00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