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المحاربي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المحاربي الكوفي
</w:t>
      </w:r>
    </w:p>
    <w:p>
      <w:pPr/>
      <w:r>
        <w:rPr/>
        <w:t xml:space="preserve">أبو عبد الله المحاربي الكوفي كنية غيلان بن جامع.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2026-06-15T19:38:14+03:00</dcterms:created>
  <dcterms:modified xsi:type="dcterms:W3CDTF">2026-06-15T19:38:14+03:00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