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القمي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القمي البصري
</w:t>
      </w:r>
    </w:p>
    <w:p>
      <w:pPr/>
      <w:r>
        <w:rPr/>
        <w:t xml:space="preserve">أبو عبد الله القمي البصري اسمه محمد بن الحسن بن جمهور.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2026-06-19T13:53:35+03:00</dcterms:created>
  <dcterms:modified xsi:type="dcterms:W3CDTF">2026-06-19T13:53:35+03:00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