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الخراساني
</w:t>
      </w:r>
    </w:p>
    <w:p>
      <w:pPr>
        <w:jc w:val="start"/>
        <w:bidi/>
      </w:pPr>
      <w:r>
        <w:rPr>
          <w:rFonts w:ascii="arial" w:hAnsi="arial" w:eastAsia="arial" w:cs="arial"/>
          <w:sz w:val="28"/>
          <w:szCs w:val="28"/>
          <w:b w:val="1"/>
          <w:bCs w:val="1"/>
          <w:rtl/>
        </w:rPr>
        <w:t xml:space="preserve">أبو عبد الله الخراساني
</w:t>
      </w:r>
    </w:p>
    <w:p>
      <w:pPr/>
      <w:r>
        <w:rPr/>
        <w:t xml:space="preserve">أبو عبد الله الخراساني مر في ج7 وهو غير مذكور ولا معلوم باسمه وقد وقع في طريق الصدوق إلى الحسين بن سالم في رواية عبد الله بن جبلة وإبراهيم بن هاشم عنه. في مستدركات الوسائل وعد الصدوق له من أرباب الكتب المعتمدة مدح عظيم.</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2026-06-15T18:23:15+03:00</dcterms:created>
  <dcterms:modified xsi:type="dcterms:W3CDTF">2026-06-15T18:23:15+03:00</dcterms:modified>
</cp:coreProperties>
</file>

<file path=docProps/custom.xml><?xml version="1.0" encoding="utf-8"?>
<Properties xmlns="http://schemas.openxmlformats.org/officeDocument/2006/custom-properties" xmlns:vt="http://schemas.openxmlformats.org/officeDocument/2006/docPropsVTypes"/>
</file>